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91" w:rsidRDefault="00A52B91" w:rsidP="00A52B91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A52B91" w:rsidRDefault="00A52B91" w:rsidP="00A52B91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Prevence kriminality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A52B91" w:rsidRPr="00CD5FFB" w:rsidRDefault="00A52B91" w:rsidP="00A52B91">
      <w:pPr>
        <w:jc w:val="center"/>
        <w:rPr>
          <w:rFonts w:ascii="Arial" w:hAnsi="Arial" w:cs="Arial"/>
          <w:b/>
          <w:sz w:val="32"/>
        </w:rPr>
      </w:pPr>
      <w:r w:rsidRPr="00CD5FFB">
        <w:rPr>
          <w:rFonts w:ascii="Arial" w:hAnsi="Arial" w:cs="Arial"/>
          <w:b/>
          <w:sz w:val="32"/>
        </w:rPr>
        <w:t xml:space="preserve">PODPROGRAM </w:t>
      </w:r>
      <w:r>
        <w:rPr>
          <w:rFonts w:ascii="Arial" w:hAnsi="Arial" w:cs="Arial"/>
          <w:b/>
          <w:sz w:val="32"/>
        </w:rPr>
        <w:t>B</w:t>
      </w:r>
      <w:r w:rsidRPr="00CD5FFB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Sekundární a terciární prevence</w:t>
      </w:r>
      <w:r w:rsidRPr="00CD5FFB">
        <w:rPr>
          <w:rFonts w:ascii="Arial" w:hAnsi="Arial" w:cs="Arial"/>
          <w:b/>
          <w:sz w:val="32"/>
        </w:rPr>
        <w:t>)</w:t>
      </w:r>
    </w:p>
    <w:p w:rsidR="00A52B91" w:rsidRPr="00CD5FFB" w:rsidRDefault="00A52B91" w:rsidP="00A52B91"/>
    <w:p w:rsidR="00A52B91" w:rsidRDefault="00A52B91" w:rsidP="00A52B91">
      <w:pPr>
        <w:pStyle w:val="Nzev"/>
        <w:rPr>
          <w:rFonts w:ascii="Arial" w:hAnsi="Arial" w:cs="Arial"/>
          <w:sz w:val="22"/>
          <w:szCs w:val="22"/>
        </w:rPr>
      </w:pPr>
    </w:p>
    <w:p w:rsidR="00A52B91" w:rsidRDefault="00A52B91" w:rsidP="00A52B91">
      <w:pPr>
        <w:pStyle w:val="Nzev"/>
        <w:rPr>
          <w:rFonts w:ascii="Arial" w:hAnsi="Arial" w:cs="Arial"/>
          <w:sz w:val="22"/>
          <w:szCs w:val="22"/>
        </w:rPr>
      </w:pPr>
    </w:p>
    <w:p w:rsidR="00A52B91" w:rsidRPr="00552D70" w:rsidRDefault="00A52B91" w:rsidP="00A52B91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A52B91" w:rsidRPr="00E67318" w:rsidRDefault="00A52B91" w:rsidP="00A52B91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A52B91" w:rsidRPr="00E67318" w:rsidRDefault="00A52B91" w:rsidP="00A52B91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A52B91" w:rsidRPr="00552D70" w:rsidRDefault="00A52B91" w:rsidP="00A52B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2B91" w:rsidRPr="00854116" w:rsidRDefault="00A52B91" w:rsidP="00A52B9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FV02859.xxxx</w:t>
      </w:r>
    </w:p>
    <w:p w:rsidR="00A52B91" w:rsidRDefault="00A52B91" w:rsidP="00A52B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2B91" w:rsidRPr="00552D70" w:rsidRDefault="00A52B91" w:rsidP="00A52B91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A52B91" w:rsidRPr="00552D70" w:rsidRDefault="00A52B91" w:rsidP="00A52B91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A52B91" w:rsidRPr="00552D70" w:rsidRDefault="00A52B91" w:rsidP="00A52B91">
      <w:pPr>
        <w:rPr>
          <w:rFonts w:ascii="Arial" w:hAnsi="Arial" w:cs="Arial"/>
          <w:sz w:val="22"/>
          <w:szCs w:val="22"/>
        </w:rPr>
      </w:pPr>
    </w:p>
    <w:p w:rsidR="00A52B91" w:rsidRDefault="00A52B91" w:rsidP="00A52B91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A52B91" w:rsidRDefault="00A52B91" w:rsidP="00A52B9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A52B91" w:rsidRDefault="00A52B91" w:rsidP="00A52B91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A52B91" w:rsidRDefault="00A52B91" w:rsidP="00A52B91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A52B91" w:rsidRPr="00F9152D" w:rsidRDefault="00A52B91" w:rsidP="00A52B91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A52B91" w:rsidRDefault="00A52B91" w:rsidP="00A52B91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A52B91" w:rsidRDefault="00A52B91" w:rsidP="00A52B91">
      <w:pPr>
        <w:ind w:left="720" w:hanging="720"/>
        <w:rPr>
          <w:rFonts w:ascii="Arial" w:hAnsi="Arial" w:cs="Arial"/>
          <w:sz w:val="22"/>
        </w:rPr>
      </w:pPr>
    </w:p>
    <w:p w:rsidR="00A52B91" w:rsidRDefault="00A52B91" w:rsidP="00A52B9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A52B91" w:rsidRPr="00854116" w:rsidRDefault="00A52B91" w:rsidP="00A52B91">
      <w:pPr>
        <w:rPr>
          <w:rFonts w:ascii="Arial" w:hAnsi="Arial" w:cs="Arial"/>
          <w:b/>
          <w:bCs/>
          <w:sz w:val="22"/>
        </w:rPr>
      </w:pPr>
      <w:r w:rsidRPr="00854116">
        <w:rPr>
          <w:rFonts w:ascii="Arial" w:hAnsi="Arial" w:cs="Arial"/>
          <w:sz w:val="22"/>
        </w:rPr>
        <w:t xml:space="preserve">adresa / se sídlem: </w:t>
      </w:r>
    </w:p>
    <w:p w:rsidR="00A52B91" w:rsidRDefault="00A52B91" w:rsidP="00A52B91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A52B91" w:rsidRDefault="00A52B91" w:rsidP="00A52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A52B91" w:rsidRDefault="00A52B91" w:rsidP="00A52B91">
      <w:pPr>
        <w:rPr>
          <w:rFonts w:ascii="Arial" w:hAnsi="Arial" w:cs="Arial"/>
          <w:sz w:val="22"/>
        </w:rPr>
      </w:pPr>
    </w:p>
    <w:p w:rsidR="00A52B91" w:rsidRDefault="00A52B91" w:rsidP="00A52B91">
      <w:pPr>
        <w:rPr>
          <w:rFonts w:ascii="Arial" w:hAnsi="Arial" w:cs="Arial"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A52B91" w:rsidRDefault="00A52B91" w:rsidP="00A52B91">
      <w:pPr>
        <w:pStyle w:val="Nadpis1"/>
      </w:pPr>
      <w:r>
        <w:t>Účel smlouvy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54116">
        <w:rPr>
          <w:rFonts w:ascii="Arial" w:hAnsi="Arial" w:cs="Arial"/>
          <w:i/>
          <w:sz w:val="22"/>
        </w:rPr>
        <w:t>„........název projektu...........“</w:t>
      </w:r>
      <w:r w:rsidRPr="00854116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A52B91" w:rsidRDefault="00A52B91" w:rsidP="00A52B9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A52B91" w:rsidRDefault="00A52B91" w:rsidP="00A52B91">
      <w:pPr>
        <w:ind w:left="36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Doba platnosti tohoto návrhu smlouvy je omezena na 30 kalendářních dnů od prokazatelného doručení návrhu této smlouvy Příjemci.</w:t>
      </w:r>
    </w:p>
    <w:p w:rsidR="00A52B91" w:rsidRDefault="00A52B91" w:rsidP="00A52B91">
      <w:pPr>
        <w:pStyle w:val="Zhlav"/>
        <w:ind w:left="540" w:hanging="540"/>
        <w:rPr>
          <w:rFonts w:ascii="Arial" w:hAnsi="Arial" w:cs="Arial"/>
          <w:sz w:val="22"/>
        </w:rPr>
      </w:pPr>
    </w:p>
    <w:p w:rsidR="00A52B91" w:rsidRPr="00690AD0" w:rsidRDefault="00A52B91" w:rsidP="00A52B91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Pr="00407C4B" w:rsidRDefault="00A52B91" w:rsidP="00A52B91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A52B91" w:rsidRPr="00407C4B" w:rsidRDefault="00A52B91" w:rsidP="00A52B91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A52B91" w:rsidRDefault="00A52B91" w:rsidP="00A52B91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A52B91" w:rsidRPr="00B716BA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Pr="00E97F62" w:rsidRDefault="00A52B91" w:rsidP="00A52B91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Pr="002F724E" w:rsidRDefault="00A52B91" w:rsidP="00A52B91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54116">
        <w:rPr>
          <w:rFonts w:ascii="Arial" w:hAnsi="Arial" w:cs="Arial"/>
          <w:sz w:val="22"/>
        </w:rPr>
        <w:t>.............. Kč (slovy: .................. korun českých).</w:t>
      </w:r>
    </w:p>
    <w:p w:rsidR="00A52B91" w:rsidRDefault="00A52B91" w:rsidP="00A52B91">
      <w:pPr>
        <w:jc w:val="both"/>
        <w:rPr>
          <w:rFonts w:ascii="Arial" w:hAnsi="Arial" w:cs="Arial"/>
          <w:color w:val="FF0000"/>
          <w:sz w:val="22"/>
        </w:rPr>
      </w:pPr>
    </w:p>
    <w:p w:rsidR="00A52B91" w:rsidRDefault="00A52B91" w:rsidP="00A52B91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A52B91" w:rsidRDefault="00A52B91" w:rsidP="00A52B91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A52B91" w:rsidRDefault="00A52B91" w:rsidP="00A52B91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A52B91" w:rsidRDefault="00A52B91" w:rsidP="00A52B91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A52B91" w:rsidRPr="0007314C" w:rsidTr="00363D33">
        <w:tc>
          <w:tcPr>
            <w:tcW w:w="4962" w:type="dxa"/>
          </w:tcPr>
          <w:p w:rsidR="00A52B91" w:rsidRPr="00EB51CA" w:rsidRDefault="00A52B91" w:rsidP="00363D3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A52B91" w:rsidRPr="00EB51CA" w:rsidRDefault="00A52B91" w:rsidP="00363D3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A52B91" w:rsidRPr="0007314C" w:rsidTr="00363D33">
        <w:tc>
          <w:tcPr>
            <w:tcW w:w="4962" w:type="dxa"/>
          </w:tcPr>
          <w:p w:rsidR="00A52B91" w:rsidRPr="00EB51CA" w:rsidRDefault="00A52B91" w:rsidP="00363D3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A52B91" w:rsidRPr="00EB51CA" w:rsidRDefault="00A52B91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A52B91" w:rsidRPr="0007314C" w:rsidTr="00363D33">
        <w:tc>
          <w:tcPr>
            <w:tcW w:w="4962" w:type="dxa"/>
          </w:tcPr>
          <w:p w:rsidR="00A52B91" w:rsidRPr="00EB51CA" w:rsidRDefault="00A52B91" w:rsidP="00363D3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A52B91" w:rsidRPr="00EB51CA" w:rsidRDefault="00A52B91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A52B91" w:rsidRPr="0007314C" w:rsidTr="00363D33">
        <w:tc>
          <w:tcPr>
            <w:tcW w:w="4962" w:type="dxa"/>
          </w:tcPr>
          <w:p w:rsidR="00A52B91" w:rsidRPr="00EB51CA" w:rsidRDefault="00A52B91" w:rsidP="00363D3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A52B91" w:rsidRPr="00EB51CA" w:rsidRDefault="00A52B91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A52B91" w:rsidRPr="0007314C" w:rsidTr="00363D33">
        <w:tc>
          <w:tcPr>
            <w:tcW w:w="4962" w:type="dxa"/>
          </w:tcPr>
          <w:p w:rsidR="00A52B91" w:rsidRPr="00EB51CA" w:rsidRDefault="00A52B91" w:rsidP="00363D3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A52B91" w:rsidRPr="00EB51CA" w:rsidRDefault="00A52B91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A52B91" w:rsidRDefault="00A52B91" w:rsidP="00A52B91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52B91" w:rsidRDefault="00A52B91" w:rsidP="00A52B91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10</w:t>
      </w:r>
      <w:r>
        <w:rPr>
          <w:rFonts w:ascii="Arial" w:hAnsi="Arial" w:cs="Arial"/>
          <w:sz w:val="22"/>
        </w:rPr>
        <w:t xml:space="preserve"> </w:t>
      </w:r>
      <w:r w:rsidRPr="00690AD0">
        <w:rPr>
          <w:rFonts w:ascii="Arial" w:hAnsi="Arial" w:cs="Arial"/>
          <w:sz w:val="22"/>
        </w:rPr>
        <w:t xml:space="preserve">%), v ostatních případech bude částka dotace úměrně snížena tak, aby byl vždy dodržen vlastní podíl příjemce uvedený v závorce výše. </w:t>
      </w:r>
    </w:p>
    <w:p w:rsidR="00A52B91" w:rsidRDefault="00A52B91" w:rsidP="00A52B91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A52B91" w:rsidRPr="00864B4D" w:rsidRDefault="00A52B91" w:rsidP="00A52B91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A52B91" w:rsidRPr="00690AD0" w:rsidRDefault="00A52B91" w:rsidP="00A52B91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 xml:space="preserve">Souběh dotace z několika programů Fondu Vysočiny či dalších dotačních titulů Kraje na realizaci jednoho projektu není možný. Souběh dotace z Fondu Vysočiny s dotacemi jiných </w:t>
      </w:r>
      <w:r w:rsidRPr="00690AD0">
        <w:rPr>
          <w:rFonts w:ascii="Arial" w:hAnsi="Arial" w:cs="Arial"/>
          <w:sz w:val="22"/>
        </w:rPr>
        <w:lastRenderedPageBreak/>
        <w:t xml:space="preserve">poskytovatelů se nevylučuje. Výše poskytnutých dotací na projekt však v takovém případě nesmí přesáhnout 100 % celkových nákladů na projekt. 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Pr="00A52464" w:rsidRDefault="00A52B91" w:rsidP="00A52B91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2A7100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struktuře dle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A52B91" w:rsidRDefault="00A52B91" w:rsidP="00A52B91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A52B91" w:rsidRDefault="00A52B91" w:rsidP="00A52B91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A52B91" w:rsidRPr="00D86E97" w:rsidRDefault="00A52B91" w:rsidP="00A52B91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A52B91" w:rsidRPr="00D86E97" w:rsidRDefault="00A52B91" w:rsidP="00A52B91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A52B91" w:rsidRPr="00D048F3" w:rsidRDefault="00A52B91" w:rsidP="00A52B91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A52B91" w:rsidRPr="00EC7FF9" w:rsidRDefault="00A52B91" w:rsidP="00A52B91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1. 1. 2022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31. 12. 2022.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A52B91" w:rsidRDefault="00A52B91" w:rsidP="00A52B91">
      <w:pPr>
        <w:jc w:val="both"/>
        <w:rPr>
          <w:rFonts w:ascii="Arial" w:hAnsi="Arial" w:cs="Arial"/>
          <w:sz w:val="22"/>
          <w:szCs w:val="22"/>
        </w:rPr>
      </w:pPr>
    </w:p>
    <w:p w:rsidR="00A52B91" w:rsidRDefault="00A52B91" w:rsidP="00A52B91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b) tohoto článku, které musí být vyúčtovány, uhrazeny a promítnuty v účetnictví příjemce </w:t>
      </w:r>
      <w:r>
        <w:rPr>
          <w:rFonts w:ascii="Arial" w:hAnsi="Arial" w:cs="Arial"/>
          <w:b/>
          <w:sz w:val="22"/>
          <w:szCs w:val="22"/>
        </w:rPr>
        <w:t>nejpozději do 20. 1. 2023</w:t>
      </w:r>
      <w:r w:rsidRPr="003769B5">
        <w:rPr>
          <w:rFonts w:ascii="Arial" w:hAnsi="Arial" w:cs="Arial"/>
          <w:sz w:val="22"/>
          <w:szCs w:val="22"/>
        </w:rPr>
        <w:t>.</w:t>
      </w:r>
    </w:p>
    <w:p w:rsidR="00A52B91" w:rsidRDefault="00A52B91" w:rsidP="00A52B91">
      <w:pPr>
        <w:ind w:left="180" w:hanging="540"/>
        <w:jc w:val="both"/>
        <w:rPr>
          <w:rFonts w:ascii="Arial" w:hAnsi="Arial" w:cs="Arial"/>
          <w:sz w:val="22"/>
          <w:szCs w:val="22"/>
        </w:rPr>
      </w:pPr>
    </w:p>
    <w:p w:rsidR="00A52B91" w:rsidRPr="0059668B" w:rsidRDefault="00A52B91" w:rsidP="00A52B91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A52B91" w:rsidRPr="00877E92" w:rsidRDefault="00A52B91" w:rsidP="00A52B91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A52B91" w:rsidRPr="00877E92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A52B91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A52B91" w:rsidRPr="00877E92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A52B91" w:rsidRPr="00877E92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A52B91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A52B91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A52B91" w:rsidRPr="00877E92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A52B91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poplatky, ...)</w:t>
      </w:r>
      <w:r>
        <w:rPr>
          <w:rFonts w:ascii="Arial" w:hAnsi="Arial" w:cs="Arial"/>
          <w:sz w:val="22"/>
        </w:rPr>
        <w:t>,</w:t>
      </w:r>
    </w:p>
    <w:p w:rsidR="00A52B91" w:rsidRPr="00664BDC" w:rsidRDefault="00A52B91" w:rsidP="00A52B91">
      <w:pPr>
        <w:widowControl w:val="0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</w:t>
      </w:r>
      <w:r>
        <w:rPr>
          <w:rFonts w:ascii="Arial" w:hAnsi="Arial" w:cs="Arial"/>
          <w:sz w:val="22"/>
        </w:rPr>
        <w:t>tného placeného zaměstnavatelem.</w:t>
      </w:r>
    </w:p>
    <w:p w:rsidR="00A52B91" w:rsidRDefault="00A52B91" w:rsidP="00A52B91">
      <w:pPr>
        <w:ind w:left="540" w:hanging="540"/>
        <w:jc w:val="both"/>
        <w:rPr>
          <w:rFonts w:ascii="Arial" w:hAnsi="Arial" w:cs="Arial"/>
          <w:sz w:val="22"/>
        </w:rPr>
      </w:pPr>
    </w:p>
    <w:p w:rsidR="00A52B91" w:rsidRPr="00155C90" w:rsidRDefault="00A52B91" w:rsidP="00A52B91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55C90">
        <w:rPr>
          <w:rFonts w:ascii="Arial" w:hAnsi="Arial" w:cs="Arial"/>
          <w:sz w:val="22"/>
          <w:szCs w:val="22"/>
        </w:rPr>
        <w:t>Uznatelné náklady projektu jsou:</w:t>
      </w:r>
    </w:p>
    <w:p w:rsidR="00A52B91" w:rsidRPr="00EF6850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dlouhodobý hmotný majetek, 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>
        <w:rPr>
          <w:rFonts w:ascii="Arial" w:hAnsi="Arial" w:cs="Arial"/>
          <w:sz w:val="22"/>
        </w:rPr>
        <w:t>rofesí v max. výši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>
        <w:rPr>
          <w:rFonts w:ascii="Arial" w:hAnsi="Arial" w:cs="Arial"/>
          <w:sz w:val="22"/>
        </w:rPr>
        <w:t>zovaných činností v max. výši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lastRenderedPageBreak/>
        <w:t>nákup materiálu</w:t>
      </w:r>
      <w:r>
        <w:rPr>
          <w:rFonts w:ascii="Arial" w:hAnsi="Arial" w:cs="Arial"/>
          <w:sz w:val="22"/>
        </w:rPr>
        <w:t xml:space="preserve"> jinde nezařazený</w:t>
      </w:r>
      <w:r w:rsidRPr="00D03101">
        <w:rPr>
          <w:rFonts w:ascii="Arial" w:hAnsi="Arial" w:cs="Arial"/>
          <w:sz w:val="22"/>
        </w:rPr>
        <w:t xml:space="preserve">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A52B9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A52B91" w:rsidRPr="00004C01" w:rsidRDefault="00A52B91" w:rsidP="00A52B91">
      <w:pPr>
        <w:numPr>
          <w:ilvl w:val="0"/>
          <w:numId w:val="3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A52B91" w:rsidRDefault="00A52B91" w:rsidP="00A52B91">
      <w:pPr>
        <w:jc w:val="both"/>
        <w:rPr>
          <w:rFonts w:ascii="Arial" w:hAnsi="Arial" w:cs="Arial"/>
          <w:i/>
          <w:color w:val="FF0000"/>
          <w:sz w:val="22"/>
        </w:rPr>
      </w:pPr>
    </w:p>
    <w:p w:rsidR="00A52B91" w:rsidRDefault="00A52B91" w:rsidP="00A52B91">
      <w:pPr>
        <w:ind w:left="426" w:hanging="426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A52B91" w:rsidRDefault="00A52B91" w:rsidP="00A52B91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A52B91" w:rsidRPr="00A640AA" w:rsidRDefault="00A52B91" w:rsidP="00A52B91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A52B91" w:rsidRDefault="00A52B91" w:rsidP="00A52B91">
      <w:pPr>
        <w:ind w:left="540" w:hanging="540"/>
        <w:jc w:val="both"/>
        <w:rPr>
          <w:rFonts w:ascii="Arial" w:hAnsi="Arial" w:cs="Arial"/>
          <w:sz w:val="22"/>
        </w:rPr>
      </w:pPr>
    </w:p>
    <w:p w:rsidR="00A52B91" w:rsidRPr="00711716" w:rsidRDefault="00A52B91" w:rsidP="00A52B91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A52B91" w:rsidRDefault="00A52B91" w:rsidP="00A52B91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A52B91" w:rsidRPr="00E67318" w:rsidRDefault="00A52B91" w:rsidP="00A52B91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</w:t>
      </w:r>
      <w:r>
        <w:rPr>
          <w:b w:val="0"/>
          <w:szCs w:val="24"/>
        </w:rPr>
        <w:t>např. analytickým účtem, účelovým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>
        <w:rPr>
          <w:color w:val="auto"/>
          <w:szCs w:val="24"/>
        </w:rPr>
        <w:t>FV02859.xxxx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lastRenderedPageBreak/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 xml:space="preserve">31. 1. 2023. </w:t>
      </w:r>
      <w:r w:rsidRPr="00E67318">
        <w:rPr>
          <w:b w:val="0"/>
        </w:rPr>
        <w:t>Přílohou formuláře závěrečné zprávy dále musí být:</w:t>
      </w:r>
    </w:p>
    <w:p w:rsidR="00A52B91" w:rsidRPr="00E67318" w:rsidRDefault="00A52B91" w:rsidP="00A52B91">
      <w:pPr>
        <w:pStyle w:val="Zkladntext"/>
        <w:numPr>
          <w:ilvl w:val="1"/>
          <w:numId w:val="2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A52B91" w:rsidRPr="00E67318" w:rsidRDefault="00A52B91" w:rsidP="00A52B91">
      <w:pPr>
        <w:pStyle w:val="Zkladntext"/>
        <w:numPr>
          <w:ilvl w:val="1"/>
          <w:numId w:val="2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A52B91" w:rsidRPr="00697D68" w:rsidRDefault="00A52B91" w:rsidP="00A52B91">
      <w:pPr>
        <w:pStyle w:val="Zkladntext"/>
        <w:numPr>
          <w:ilvl w:val="1"/>
          <w:numId w:val="2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</w:t>
      </w:r>
      <w:r>
        <w:rPr>
          <w:b w:val="0"/>
        </w:rPr>
        <w:t> </w:t>
      </w:r>
      <w:r w:rsidRPr="00E67318">
        <w:rPr>
          <w:b w:val="0"/>
        </w:rPr>
        <w:t>účetní</w:t>
      </w:r>
      <w:r>
        <w:rPr>
          <w:b w:val="0"/>
        </w:rPr>
        <w:t>ho deníku, hlavní</w:t>
      </w:r>
      <w:r w:rsidRPr="00E67318">
        <w:rPr>
          <w:b w:val="0"/>
        </w:rPr>
        <w:t xml:space="preserve"> knih</w:t>
      </w:r>
      <w:r>
        <w:rPr>
          <w:b w:val="0"/>
        </w:rPr>
        <w:t>y</w:t>
      </w:r>
      <w:r w:rsidRPr="00E67318">
        <w:rPr>
          <w:b w:val="0"/>
        </w:rPr>
        <w:t>,</w:t>
      </w:r>
      <w:r>
        <w:rPr>
          <w:b w:val="0"/>
        </w:rPr>
        <w:t xml:space="preserve"> peněžního deníku,</w:t>
      </w:r>
      <w:r w:rsidRPr="00E67318">
        <w:rPr>
          <w:b w:val="0"/>
        </w:rPr>
        <w:t xml:space="preserve"> apod.</w:t>
      </w:r>
      <w:r>
        <w:rPr>
          <w:b w:val="0"/>
        </w:rPr>
        <w:t>,</w:t>
      </w:r>
    </w:p>
    <w:p w:rsidR="00A52B91" w:rsidRDefault="00A52B91" w:rsidP="00A52B91">
      <w:pPr>
        <w:pStyle w:val="Zkladntext"/>
        <w:numPr>
          <w:ilvl w:val="1"/>
          <w:numId w:val="21"/>
        </w:numPr>
        <w:autoSpaceDE/>
        <w:autoSpaceDN/>
        <w:adjustRightInd/>
        <w:jc w:val="both"/>
        <w:rPr>
          <w:b w:val="0"/>
        </w:rPr>
      </w:pPr>
      <w:r w:rsidRPr="00F03B01">
        <w:rPr>
          <w:b w:val="0"/>
          <w:bCs w:val="0"/>
        </w:rPr>
        <w:t xml:space="preserve">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</w:t>
      </w:r>
      <w:r>
        <w:rPr>
          <w:b w:val="0"/>
        </w:rPr>
        <w:t>ce.</w:t>
      </w:r>
    </w:p>
    <w:p w:rsidR="00A52B91" w:rsidRPr="00084E17" w:rsidRDefault="00A52B91" w:rsidP="00A52B91">
      <w:pPr>
        <w:pStyle w:val="Zkladntext"/>
        <w:autoSpaceDE/>
        <w:autoSpaceDN/>
        <w:adjustRightInd/>
        <w:ind w:left="1080"/>
        <w:jc w:val="both"/>
        <w:rPr>
          <w:b w:val="0"/>
        </w:rPr>
      </w:pPr>
      <w:r w:rsidRPr="00084E17">
        <w:rPr>
          <w:b w:val="0"/>
        </w:rPr>
        <w:tab/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zajistit publicitu v souladu s Čl. 10 této smlouvy,</w:t>
      </w:r>
    </w:p>
    <w:p w:rsidR="00A52B91" w:rsidRPr="00070C3C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  <w:bCs w:val="0"/>
          <w:color w:val="auto"/>
        </w:rPr>
        <w:t>zajistit udržitelnost projektu v souladu s Čl. 11 této smlouvy,</w:t>
      </w:r>
    </w:p>
    <w:p w:rsidR="00A52B91" w:rsidRPr="00982B83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A52B91" w:rsidRPr="00E67318" w:rsidRDefault="00A52B91" w:rsidP="00A52B91">
      <w:pPr>
        <w:pStyle w:val="Zkladntext"/>
        <w:numPr>
          <w:ilvl w:val="0"/>
          <w:numId w:val="20"/>
        </w:numPr>
        <w:autoSpaceDE/>
        <w:autoSpaceDN/>
        <w:adjustRightInd/>
        <w:jc w:val="both"/>
      </w:pPr>
      <w:r w:rsidRPr="007D31F5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  <w:r w:rsidRPr="00F05CF2">
        <w:rPr>
          <w:b w:val="0"/>
        </w:rPr>
        <w:tab/>
      </w:r>
    </w:p>
    <w:p w:rsidR="00A52B91" w:rsidRPr="00E67318" w:rsidRDefault="00A52B91" w:rsidP="00A52B91">
      <w:pPr>
        <w:pStyle w:val="Zkladntext"/>
        <w:autoSpaceDE/>
        <w:autoSpaceDN/>
        <w:adjustRightInd/>
        <w:ind w:left="360"/>
        <w:jc w:val="both"/>
        <w:rPr>
          <w:b w:val="0"/>
        </w:rPr>
      </w:pPr>
      <w:r w:rsidRPr="00070C3C">
        <w:rPr>
          <w:b w:val="0"/>
        </w:rPr>
        <w:tab/>
      </w:r>
      <w:r w:rsidRPr="00E67318">
        <w:rPr>
          <w:b w:val="0"/>
        </w:rPr>
        <w:t xml:space="preserve"> </w:t>
      </w:r>
    </w:p>
    <w:p w:rsidR="00A52B91" w:rsidRDefault="00A52B91" w:rsidP="00A52B91">
      <w:pPr>
        <w:pStyle w:val="Zkladntext"/>
        <w:autoSpaceDE/>
        <w:autoSpaceDN/>
        <w:adjustRightInd/>
        <w:jc w:val="both"/>
      </w:pPr>
    </w:p>
    <w:p w:rsidR="00A52B91" w:rsidRPr="00E67318" w:rsidRDefault="00A52B91" w:rsidP="00A52B91">
      <w:pPr>
        <w:pStyle w:val="Zkladntext"/>
        <w:autoSpaceDE/>
        <w:autoSpaceDN/>
        <w:adjustRightInd/>
      </w:pPr>
      <w:r w:rsidRPr="00E67318">
        <w:t>Čl. 9</w:t>
      </w:r>
    </w:p>
    <w:p w:rsidR="00A52B91" w:rsidRDefault="00A52B91" w:rsidP="00A52B91">
      <w:pPr>
        <w:pStyle w:val="Zkladntext"/>
        <w:autoSpaceDE/>
        <w:autoSpaceDN/>
        <w:adjustRightInd/>
      </w:pPr>
      <w:r w:rsidRPr="00E67318">
        <w:t>Kontrola</w:t>
      </w:r>
    </w:p>
    <w:p w:rsidR="00A52B91" w:rsidRDefault="00A52B91" w:rsidP="00A52B91">
      <w:pPr>
        <w:pStyle w:val="Zkladntext"/>
        <w:autoSpaceDE/>
        <w:autoSpaceDN/>
        <w:adjustRightInd/>
        <w:jc w:val="both"/>
      </w:pPr>
    </w:p>
    <w:p w:rsidR="00A52B91" w:rsidRPr="00E67318" w:rsidRDefault="00A52B91" w:rsidP="00A52B91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A52B91" w:rsidRPr="00E67318" w:rsidRDefault="00A52B91" w:rsidP="00A52B91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A52B91" w:rsidRDefault="00A52B91" w:rsidP="00A52B91">
      <w:pPr>
        <w:pStyle w:val="Zkladntext"/>
        <w:numPr>
          <w:ilvl w:val="0"/>
          <w:numId w:val="2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</w:t>
      </w:r>
      <w:r>
        <w:rPr>
          <w:b w:val="0"/>
        </w:rPr>
        <w:t>ísm. a) – písm. i</w:t>
      </w:r>
      <w:r w:rsidRPr="00690AD0">
        <w:rPr>
          <w:b w:val="0"/>
        </w:rPr>
        <w:t>) této smlouvy.</w:t>
      </w:r>
    </w:p>
    <w:p w:rsidR="00A52B91" w:rsidRDefault="00A52B91" w:rsidP="00A52B91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:rsidR="00A52B91" w:rsidRPr="00690AD0" w:rsidRDefault="00A52B91" w:rsidP="00A52B91">
      <w:pPr>
        <w:pStyle w:val="Zkladntext"/>
        <w:numPr>
          <w:ilvl w:val="0"/>
          <w:numId w:val="2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A52B91" w:rsidRDefault="00A52B91" w:rsidP="00A52B91">
      <w:pPr>
        <w:pStyle w:val="Zkladntext"/>
        <w:autoSpaceDE/>
        <w:autoSpaceDN/>
        <w:adjustRightInd/>
      </w:pPr>
    </w:p>
    <w:p w:rsidR="00A52B91" w:rsidRDefault="00A52B91" w:rsidP="00A52B91">
      <w:pPr>
        <w:pStyle w:val="Zkladntext"/>
        <w:autoSpaceDE/>
        <w:autoSpaceDN/>
        <w:adjustRightInd/>
      </w:pPr>
    </w:p>
    <w:p w:rsidR="00A52B91" w:rsidRDefault="00A52B91" w:rsidP="00A52B91">
      <w:pPr>
        <w:pStyle w:val="Zkladntext"/>
        <w:autoSpaceDE/>
        <w:autoSpaceDN/>
        <w:adjustRightInd/>
      </w:pPr>
    </w:p>
    <w:p w:rsidR="00A52B91" w:rsidRPr="00E67318" w:rsidRDefault="00A52B91" w:rsidP="00A52B91">
      <w:pPr>
        <w:pStyle w:val="Zkladntext"/>
        <w:autoSpaceDE/>
        <w:autoSpaceDN/>
        <w:adjustRightInd/>
      </w:pPr>
      <w:r w:rsidRPr="00E67318">
        <w:t>Čl. 10</w:t>
      </w:r>
    </w:p>
    <w:p w:rsidR="00A52B91" w:rsidRDefault="00A52B91" w:rsidP="00A52B91">
      <w:pPr>
        <w:pStyle w:val="Zkladntext"/>
        <w:autoSpaceDE/>
        <w:autoSpaceDN/>
        <w:adjustRightInd/>
      </w:pPr>
      <w:r w:rsidRPr="00E67318">
        <w:t>Publicita</w:t>
      </w:r>
    </w:p>
    <w:p w:rsidR="00A52B91" w:rsidRDefault="00A52B91" w:rsidP="00A52B91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A52B91" w:rsidRDefault="00A52B91" w:rsidP="00A52B91">
      <w:pPr>
        <w:pStyle w:val="Zkladntext"/>
        <w:numPr>
          <w:ilvl w:val="0"/>
          <w:numId w:val="23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A52B91" w:rsidRDefault="00A52B91" w:rsidP="00A52B91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A52B91" w:rsidRPr="00C56B61" w:rsidRDefault="00A52B91" w:rsidP="00A52B91">
      <w:pPr>
        <w:pStyle w:val="Zkladntext"/>
        <w:numPr>
          <w:ilvl w:val="0"/>
          <w:numId w:val="24"/>
        </w:numPr>
        <w:autoSpaceDE/>
        <w:autoSpaceDN/>
        <w:adjustRightInd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A52B91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 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A52B91" w:rsidRPr="00E13791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lastRenderedPageBreak/>
        <w:t xml:space="preserve">umístit „Sponzorský vzkaz Kraje Vysočina“ (v grafickém provedení a dle manuálu, který je ke stažení na </w:t>
      </w:r>
      <w:hyperlink r:id="rId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A52B91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A52B91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A52B91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A52B91" w:rsidRPr="00C25818" w:rsidRDefault="00A52B91" w:rsidP="00A52B91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A52B91" w:rsidRPr="008931FD" w:rsidRDefault="00A52B91" w:rsidP="00A52B91">
      <w:pPr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:rsidR="00A52B91" w:rsidRPr="002F2DCE" w:rsidRDefault="00A52B91" w:rsidP="00A52B91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  <w:r w:rsidRPr="00E67318" w:rsidDel="003B07EA">
        <w:rPr>
          <w:b w:val="0"/>
          <w:i/>
          <w:iCs/>
          <w:color w:val="00B0F0"/>
        </w:rPr>
        <w:t xml:space="preserve"> </w:t>
      </w:r>
    </w:p>
    <w:p w:rsidR="00A52B91" w:rsidRDefault="00A52B91" w:rsidP="00A52B91">
      <w:pPr>
        <w:pStyle w:val="odrzka"/>
        <w:numPr>
          <w:ilvl w:val="0"/>
          <w:numId w:val="25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A52B91" w:rsidRDefault="00A52B91" w:rsidP="00A52B91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A52B91" w:rsidRPr="00690AD0" w:rsidRDefault="00A52B91" w:rsidP="00A52B91">
      <w:pPr>
        <w:pStyle w:val="odrzka"/>
        <w:numPr>
          <w:ilvl w:val="0"/>
          <w:numId w:val="25"/>
        </w:numPr>
        <w:jc w:val="both"/>
        <w:rPr>
          <w:rFonts w:ascii="Arial" w:hAnsi="Arial" w:cs="Arial"/>
          <w:b w:val="0"/>
          <w:sz w:val="22"/>
          <w:szCs w:val="22"/>
        </w:rPr>
      </w:pPr>
      <w:r w:rsidRPr="00690AD0">
        <w:rPr>
          <w:rFonts w:ascii="Arial" w:hAnsi="Arial" w:cs="Arial"/>
          <w:b w:val="0"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A52B91" w:rsidRDefault="00A52B91" w:rsidP="00A52B91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A52B91" w:rsidRPr="00E67318" w:rsidRDefault="00A52B91" w:rsidP="00A52B91">
      <w:pPr>
        <w:pStyle w:val="Zkladntext"/>
        <w:autoSpaceDE/>
        <w:autoSpaceDN/>
        <w:adjustRightInd/>
      </w:pPr>
      <w:r w:rsidRPr="00E67318">
        <w:t>Čl. 11</w:t>
      </w:r>
    </w:p>
    <w:p w:rsidR="00A52B91" w:rsidRDefault="00A52B91" w:rsidP="00A52B91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A52B91" w:rsidRDefault="00A52B91" w:rsidP="00A52B91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A52B91" w:rsidRDefault="00A52B91" w:rsidP="00A52B91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</w:t>
      </w:r>
      <w:r>
        <w:rPr>
          <w:b w:val="0"/>
        </w:rPr>
        <w:br/>
        <w:t>a</w:t>
      </w:r>
      <w:r w:rsidRPr="00E67318">
        <w:rPr>
          <w:b w:val="0"/>
        </w:rPr>
        <w:t xml:space="preserve"> s péčí řádného hospodáře. Příjemce nesmí majetek podpořený z poskytnuté dotace či jeho část podpořenou z dotace po dobu tří let od nabytí platnosti této smlouvy prodat, pronajmout</w:t>
      </w:r>
      <w:r w:rsidRPr="00D0179B">
        <w:rPr>
          <w:b w:val="0"/>
          <w:color w:val="auto"/>
        </w:rPr>
        <w:t>,</w:t>
      </w:r>
      <w:r>
        <w:rPr>
          <w:b w:val="0"/>
        </w:rPr>
        <w:t xml:space="preserve"> zastavit či</w:t>
      </w:r>
      <w:r w:rsidRPr="00E67318">
        <w:rPr>
          <w:b w:val="0"/>
        </w:rPr>
        <w:t xml:space="preserve"> darovat bez vědomí a předchozího písemného souhlasu Kraje.</w:t>
      </w:r>
    </w:p>
    <w:p w:rsidR="00A52B91" w:rsidRDefault="00A52B91" w:rsidP="00A52B91">
      <w:pPr>
        <w:pStyle w:val="Zkladntext"/>
        <w:autoSpaceDE/>
        <w:autoSpaceDN/>
        <w:adjustRightInd/>
        <w:jc w:val="both"/>
        <w:rPr>
          <w:b w:val="0"/>
        </w:rPr>
      </w:pPr>
    </w:p>
    <w:p w:rsidR="00A52B91" w:rsidRPr="00E67318" w:rsidRDefault="00A52B91" w:rsidP="00A52B91">
      <w:pPr>
        <w:pStyle w:val="Zkladntext"/>
        <w:autoSpaceDE/>
        <w:autoSpaceDN/>
        <w:adjustRightInd/>
        <w:jc w:val="both"/>
        <w:rPr>
          <w:b w:val="0"/>
        </w:rPr>
      </w:pPr>
    </w:p>
    <w:p w:rsidR="00A52B91" w:rsidRDefault="00A52B91" w:rsidP="00A52B91">
      <w:pPr>
        <w:pStyle w:val="Zkladntext"/>
        <w:autoSpaceDE/>
        <w:autoSpaceDN/>
        <w:adjustRightInd/>
        <w:rPr>
          <w:b w:val="0"/>
        </w:rPr>
      </w:pPr>
    </w:p>
    <w:p w:rsidR="00A52B91" w:rsidRPr="00E67318" w:rsidRDefault="00A52B91" w:rsidP="00A52B91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A52B91" w:rsidRPr="00E67318" w:rsidRDefault="00A52B91" w:rsidP="00A52B91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A52B91" w:rsidRDefault="00A52B91" w:rsidP="00A52B91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A52B91" w:rsidRPr="00E67318" w:rsidRDefault="00A52B91" w:rsidP="00A52B91">
      <w:pPr>
        <w:pStyle w:val="Zkladntext"/>
        <w:numPr>
          <w:ilvl w:val="0"/>
          <w:numId w:val="26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 č. 250/2000 Sb., o rozpočtových pravidlech územních rozpočtů,</w:t>
      </w:r>
      <w:r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A52B91" w:rsidRPr="00E67318" w:rsidRDefault="00A52B91" w:rsidP="00A52B91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A52B91" w:rsidRPr="00E67318" w:rsidRDefault="00A52B91" w:rsidP="00A52B91">
      <w:pPr>
        <w:pStyle w:val="Zkladntext"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A52B91" w:rsidRDefault="00A52B91" w:rsidP="00A52B91">
      <w:pPr>
        <w:pStyle w:val="Zkladntext"/>
        <w:suppressAutoHyphens/>
        <w:autoSpaceDE/>
        <w:autoSpaceDN/>
        <w:adjustRightInd/>
        <w:jc w:val="both"/>
      </w:pPr>
    </w:p>
    <w:p w:rsidR="00A52B91" w:rsidRDefault="00A52B91" w:rsidP="00A52B91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A52B91" w:rsidRDefault="00A52B91" w:rsidP="00A52B91">
      <w:pPr>
        <w:jc w:val="center"/>
        <w:rPr>
          <w:rFonts w:ascii="Arial" w:hAnsi="Arial" w:cs="Arial"/>
          <w:b/>
          <w:sz w:val="22"/>
        </w:rPr>
      </w:pPr>
    </w:p>
    <w:p w:rsidR="00A52B91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</w:t>
      </w:r>
      <w:r>
        <w:rPr>
          <w:rFonts w:ascii="Arial" w:hAnsi="Arial" w:cs="Arial"/>
          <w:sz w:val="22"/>
        </w:rPr>
        <w:br/>
        <w:t xml:space="preserve">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A52B91" w:rsidRDefault="00A52B91" w:rsidP="00A52B91">
      <w:pPr>
        <w:ind w:left="180"/>
        <w:jc w:val="both"/>
        <w:rPr>
          <w:rFonts w:ascii="Arial" w:hAnsi="Arial" w:cs="Arial"/>
          <w:sz w:val="22"/>
        </w:rPr>
      </w:pPr>
    </w:p>
    <w:p w:rsidR="00A52B91" w:rsidRPr="008D4522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</w:t>
      </w:r>
      <w:r>
        <w:rPr>
          <w:rFonts w:ascii="Arial" w:hAnsi="Arial" w:cs="Arial"/>
          <w:sz w:val="22"/>
          <w:szCs w:val="22"/>
        </w:rPr>
        <w:br/>
      </w:r>
      <w:r w:rsidRPr="008D4522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Pr="00AD01D2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</w:t>
      </w:r>
      <w:r w:rsidRPr="00AD01D2">
        <w:rPr>
          <w:rFonts w:ascii="Arial" w:hAnsi="Arial" w:cs="Arial"/>
          <w:sz w:val="22"/>
        </w:rPr>
        <w:t xml:space="preserve"> email: </w:t>
      </w:r>
      <w:r>
        <w:rPr>
          <w:rFonts w:ascii="Arial" w:hAnsi="Arial" w:cs="Arial"/>
          <w:sz w:val="22"/>
        </w:rPr>
        <w:t>pokorny.josef@kr-vysocina.cz.</w:t>
      </w:r>
    </w:p>
    <w:p w:rsidR="00A52B91" w:rsidRDefault="00A52B91" w:rsidP="00A52B91">
      <w:pPr>
        <w:ind w:left="180" w:hanging="54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A52B91" w:rsidRDefault="00A52B91" w:rsidP="00A52B91">
      <w:pPr>
        <w:ind w:left="180" w:hanging="54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A52B91" w:rsidRDefault="00A52B91" w:rsidP="00A52B91">
      <w:pPr>
        <w:jc w:val="both"/>
        <w:rPr>
          <w:rFonts w:ascii="Arial" w:hAnsi="Arial" w:cs="Arial"/>
          <w:sz w:val="22"/>
          <w:szCs w:val="20"/>
        </w:rPr>
      </w:pPr>
    </w:p>
    <w:p w:rsidR="00A52B91" w:rsidRPr="00497F64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A52B91" w:rsidRDefault="00A52B91" w:rsidP="00A52B91">
      <w:pPr>
        <w:ind w:left="180" w:hanging="540"/>
        <w:jc w:val="both"/>
        <w:rPr>
          <w:rFonts w:ascii="Arial" w:hAnsi="Arial" w:cs="Arial"/>
          <w:sz w:val="22"/>
        </w:rPr>
      </w:pPr>
    </w:p>
    <w:p w:rsidR="00A52B91" w:rsidRPr="00EE36D4" w:rsidRDefault="00A52B91" w:rsidP="00A52B91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A52B91" w:rsidRPr="003F1ACE" w:rsidRDefault="00A52B91" w:rsidP="00A52B91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A52B91" w:rsidRPr="00EE36D4" w:rsidRDefault="00A52B91" w:rsidP="00A52B91">
      <w:pPr>
        <w:ind w:left="180" w:hanging="540"/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pStyle w:val="Odstavec1"/>
        <w:numPr>
          <w:ilvl w:val="0"/>
          <w:numId w:val="28"/>
        </w:numPr>
        <w:spacing w:before="0"/>
        <w:ind w:left="360" w:hanging="436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854116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x. x. 2022 usnesením č. </w:t>
      </w:r>
      <w:r w:rsidRPr="00854116">
        <w:rPr>
          <w:rFonts w:ascii="Arial" w:hAnsi="Arial" w:cs="Arial"/>
          <w:sz w:val="22"/>
        </w:rPr>
        <w:t>.................................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Default="00A52B91" w:rsidP="00A52B91">
      <w:pPr>
        <w:jc w:val="both"/>
        <w:rPr>
          <w:rFonts w:ascii="Arial" w:hAnsi="Arial" w:cs="Arial"/>
          <w:sz w:val="22"/>
        </w:rPr>
      </w:pPr>
    </w:p>
    <w:p w:rsidR="00A52B91" w:rsidRPr="00854116" w:rsidRDefault="00A52B91" w:rsidP="00A52B91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>.................................................................</w:t>
      </w:r>
      <w:r w:rsidRPr="00854116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A52B91" w:rsidRPr="00854116" w:rsidRDefault="00A52B91" w:rsidP="00A52B91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 w:rsidRPr="00854116">
        <w:rPr>
          <w:rFonts w:ascii="Arial" w:hAnsi="Arial" w:cs="Arial"/>
          <w:sz w:val="22"/>
        </w:rPr>
        <w:tab/>
      </w:r>
      <w:r w:rsidRPr="00854116">
        <w:rPr>
          <w:rFonts w:ascii="Arial" w:hAnsi="Arial" w:cs="Arial"/>
          <w:i/>
          <w:sz w:val="22"/>
        </w:rPr>
        <w:t>Jméno a příjmení</w:t>
      </w:r>
      <w:r w:rsidRPr="00854116">
        <w:rPr>
          <w:rFonts w:ascii="Arial" w:hAnsi="Arial" w:cs="Arial"/>
          <w:i/>
          <w:sz w:val="22"/>
        </w:rPr>
        <w:tab/>
      </w:r>
      <w:r w:rsidRPr="00E96A40">
        <w:rPr>
          <w:rFonts w:ascii="Arial" w:hAnsi="Arial" w:cs="Arial"/>
          <w:sz w:val="22"/>
        </w:rPr>
        <w:t>Mgr. Vítězslav Schrek, MBA</w:t>
      </w:r>
    </w:p>
    <w:p w:rsidR="00A52B91" w:rsidRDefault="00A52B91" w:rsidP="00A52B91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854116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hejtman kraje</w:t>
      </w:r>
    </w:p>
    <w:p w:rsidR="00FF4A06" w:rsidRDefault="00FF4A06">
      <w:bookmarkStart w:id="0" w:name="_GoBack"/>
      <w:bookmarkEnd w:id="0"/>
    </w:p>
    <w:sectPr w:rsidR="00FF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E4" w:rsidRDefault="00845AE4" w:rsidP="000B4C69">
      <w:r>
        <w:separator/>
      </w:r>
    </w:p>
  </w:endnote>
  <w:endnote w:type="continuationSeparator" w:id="0">
    <w:p w:rsidR="00845AE4" w:rsidRDefault="00845AE4" w:rsidP="000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E4" w:rsidRDefault="00845AE4" w:rsidP="000B4C69">
      <w:r>
        <w:separator/>
      </w:r>
    </w:p>
  </w:footnote>
  <w:footnote w:type="continuationSeparator" w:id="0">
    <w:p w:rsidR="00845AE4" w:rsidRDefault="00845AE4" w:rsidP="000B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5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28"/>
  </w:num>
  <w:num w:numId="5">
    <w:abstractNumId w:val="27"/>
  </w:num>
  <w:num w:numId="6">
    <w:abstractNumId w:val="26"/>
  </w:num>
  <w:num w:numId="7">
    <w:abstractNumId w:val="0"/>
  </w:num>
  <w:num w:numId="8">
    <w:abstractNumId w:val="24"/>
  </w:num>
  <w:num w:numId="9">
    <w:abstractNumId w:val="25"/>
  </w:num>
  <w:num w:numId="10">
    <w:abstractNumId w:val="22"/>
  </w:num>
  <w:num w:numId="11">
    <w:abstractNumId w:val="13"/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23"/>
  </w:num>
  <w:num w:numId="17">
    <w:abstractNumId w:val="6"/>
  </w:num>
  <w:num w:numId="18">
    <w:abstractNumId w:val="2"/>
  </w:num>
  <w:num w:numId="19">
    <w:abstractNumId w:val="10"/>
  </w:num>
  <w:num w:numId="20">
    <w:abstractNumId w:val="19"/>
  </w:num>
  <w:num w:numId="21">
    <w:abstractNumId w:val="9"/>
  </w:num>
  <w:num w:numId="22">
    <w:abstractNumId w:val="12"/>
  </w:num>
  <w:num w:numId="23">
    <w:abstractNumId w:val="20"/>
  </w:num>
  <w:num w:numId="24">
    <w:abstractNumId w:val="21"/>
  </w:num>
  <w:num w:numId="25">
    <w:abstractNumId w:val="18"/>
  </w:num>
  <w:num w:numId="26">
    <w:abstractNumId w:val="4"/>
  </w:num>
  <w:num w:numId="27">
    <w:abstractNumId w:val="8"/>
  </w:num>
  <w:num w:numId="28">
    <w:abstractNumId w:val="15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69"/>
    <w:rsid w:val="000B4C69"/>
    <w:rsid w:val="00845AE4"/>
    <w:rsid w:val="00A52B91"/>
    <w:rsid w:val="00B136BD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87FD-586D-4494-ACBE-F1B3B35E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4C69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4C69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0B4C69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B4C69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B4C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C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B4C69"/>
    <w:rPr>
      <w:vertAlign w:val="superscript"/>
    </w:rPr>
  </w:style>
  <w:style w:type="paragraph" w:styleId="Zkladntext2">
    <w:name w:val="Body Text 2"/>
    <w:basedOn w:val="Normln"/>
    <w:link w:val="Zkladntext2Char"/>
    <w:rsid w:val="000B4C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4C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0B4C69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0B4C6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0B4C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4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B4C69"/>
    <w:rPr>
      <w:strike w:val="0"/>
      <w:dstrike w:val="0"/>
      <w:color w:val="0000FF"/>
      <w:u w:val="single"/>
      <w:effect w:val="none"/>
    </w:rPr>
  </w:style>
  <w:style w:type="paragraph" w:customStyle="1" w:styleId="Default">
    <w:name w:val="Default"/>
    <w:rsid w:val="000B4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0B4C69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0B4C69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0B4C69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0B4C69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A52B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2646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2</cp:revision>
  <dcterms:created xsi:type="dcterms:W3CDTF">2022-02-07T10:24:00Z</dcterms:created>
  <dcterms:modified xsi:type="dcterms:W3CDTF">2022-02-07T10:24:00Z</dcterms:modified>
</cp:coreProperties>
</file>