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904B" w14:textId="77777777" w:rsidR="00C328ED" w:rsidRDefault="00C328ED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</w:p>
    <w:p w14:paraId="4EC81B5B" w14:textId="77777777" w:rsidR="00C328ED" w:rsidRDefault="00C328ED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</w:p>
    <w:p w14:paraId="493A09E9" w14:textId="0A99F13B"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1A0C37A5" wp14:editId="61BF7E12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14:paraId="529AFB06" w14:textId="77777777" w:rsidR="005F4500" w:rsidRDefault="005F4500">
      <w:pPr>
        <w:pStyle w:val="Nzev"/>
        <w:rPr>
          <w:sz w:val="40"/>
          <w:szCs w:val="40"/>
        </w:rPr>
      </w:pPr>
    </w:p>
    <w:p w14:paraId="1E9CE4AE" w14:textId="77777777"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03FDB65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3748D3E4" w14:textId="77777777"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14:paraId="7FF592B6" w14:textId="77777777"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0A5BDD" w14:textId="77777777"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772D79F" w14:textId="77777777" w:rsidR="005F4500" w:rsidRDefault="005F4500">
      <w:pPr>
        <w:pStyle w:val="Nzev"/>
      </w:pPr>
    </w:p>
    <w:p w14:paraId="7BC6BA49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1E58652" w14:textId="77777777" w:rsidR="005F4500" w:rsidRDefault="005F4500">
      <w:pPr>
        <w:pStyle w:val="Nzev"/>
        <w:jc w:val="both"/>
      </w:pPr>
    </w:p>
    <w:p w14:paraId="2D5EBEBF" w14:textId="5469D430"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</w:t>
      </w:r>
      <w:r w:rsidR="0086632D">
        <w:rPr>
          <w:rFonts w:ascii="Arial" w:hAnsi="Arial" w:cs="Arial"/>
          <w:sz w:val="40"/>
        </w:rPr>
        <w:t>5</w:t>
      </w:r>
    </w:p>
    <w:p w14:paraId="26C87FC1" w14:textId="77777777"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14:paraId="74D9C4D5" w14:textId="77777777" w:rsidR="005F4500" w:rsidRDefault="005F4500">
      <w:pPr>
        <w:pStyle w:val="Nzev"/>
        <w:jc w:val="both"/>
      </w:pPr>
    </w:p>
    <w:p w14:paraId="616128A5" w14:textId="6DEA6CB8"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900043">
        <w:rPr>
          <w:rFonts w:ascii="Arial" w:hAnsi="Arial" w:cs="Arial"/>
          <w:sz w:val="22"/>
        </w:rPr>
        <w:t xml:space="preserve">6 </w:t>
      </w:r>
      <w:r w:rsidR="0086632D">
        <w:rPr>
          <w:rFonts w:ascii="Arial" w:hAnsi="Arial" w:cs="Arial"/>
          <w:sz w:val="22"/>
        </w:rPr>
        <w:t>5</w:t>
      </w:r>
      <w:r w:rsidR="00900043">
        <w:rPr>
          <w:rFonts w:ascii="Arial" w:hAnsi="Arial" w:cs="Arial"/>
          <w:sz w:val="22"/>
        </w:rPr>
        <w:t>00</w:t>
      </w:r>
      <w:r w:rsidR="000527F2">
        <w:rPr>
          <w:rFonts w:ascii="Arial" w:hAnsi="Arial" w:cs="Arial"/>
          <w:sz w:val="22"/>
        </w:rPr>
        <w:t xml:space="preserve"> 000</w:t>
      </w:r>
      <w:r w:rsidR="003D0494" w:rsidRPr="00A7794C">
        <w:rPr>
          <w:rFonts w:ascii="Arial" w:hAnsi="Arial" w:cs="Arial"/>
          <w:sz w:val="22"/>
        </w:rPr>
        <w:t xml:space="preserve"> Kč</w:t>
      </w:r>
    </w:p>
    <w:p w14:paraId="67613926" w14:textId="77777777"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14:paraId="17DA66A3" w14:textId="2B16B183"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</w:t>
      </w:r>
      <w:r w:rsidR="0086632D">
        <w:rPr>
          <w:rFonts w:ascii="Arial" w:hAnsi="Arial" w:cs="Arial"/>
          <w:b w:val="0"/>
          <w:sz w:val="22"/>
        </w:rPr>
        <w:t>ektronické služby veřejné správy</w:t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  <w:t>1 5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14:paraId="62229A9D" w14:textId="77777777" w:rsidR="00A21B62" w:rsidRDefault="00B86150" w:rsidP="00A21B62">
      <w:pPr>
        <w:pStyle w:val="Nzev"/>
        <w:jc w:val="left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86632D">
        <w:rPr>
          <w:rFonts w:ascii="Arial" w:hAnsi="Arial" w:cs="Arial"/>
          <w:b w:val="0"/>
          <w:sz w:val="22"/>
        </w:rPr>
        <w:t>Kybernetická bezpečnost</w:t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900043">
        <w:rPr>
          <w:rFonts w:ascii="Arial" w:hAnsi="Arial" w:cs="Arial"/>
          <w:b w:val="0"/>
          <w:sz w:val="22"/>
        </w:rPr>
        <w:t>1 0</w:t>
      </w:r>
      <w:r w:rsidR="008633CC" w:rsidRPr="00A7794C">
        <w:rPr>
          <w:rFonts w:ascii="Arial" w:hAnsi="Arial" w:cs="Arial"/>
          <w:b w:val="0"/>
          <w:sz w:val="22"/>
        </w:rPr>
        <w:t>00 000 K</w:t>
      </w:r>
      <w:r w:rsidR="00A21B62">
        <w:rPr>
          <w:rFonts w:ascii="Arial" w:hAnsi="Arial" w:cs="Arial"/>
          <w:b w:val="0"/>
          <w:sz w:val="22"/>
        </w:rPr>
        <w:t>č</w:t>
      </w:r>
    </w:p>
    <w:p w14:paraId="7DA37E76" w14:textId="08E20691" w:rsidR="00A21B62" w:rsidRPr="00A21B62" w:rsidRDefault="00B86150" w:rsidP="00A21B62">
      <w:pPr>
        <w:pStyle w:val="Nzev"/>
        <w:jc w:val="left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86632D">
        <w:rPr>
          <w:rFonts w:ascii="Arial" w:hAnsi="Arial" w:cs="Arial"/>
          <w:b w:val="0"/>
          <w:sz w:val="22"/>
        </w:rPr>
        <w:t>Síťová infrastruktura</w:t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  <w:t>3</w:t>
      </w:r>
      <w:r w:rsidR="000527F2">
        <w:rPr>
          <w:rFonts w:ascii="Arial" w:hAnsi="Arial" w:cs="Arial"/>
          <w:b w:val="0"/>
          <w:sz w:val="22"/>
        </w:rPr>
        <w:t xml:space="preserve"> </w:t>
      </w:r>
      <w:r w:rsidR="0086632D">
        <w:rPr>
          <w:rFonts w:ascii="Arial" w:hAnsi="Arial" w:cs="Arial"/>
          <w:b w:val="0"/>
          <w:sz w:val="22"/>
        </w:rPr>
        <w:t>8</w:t>
      </w:r>
      <w:r w:rsidR="00900043">
        <w:rPr>
          <w:rFonts w:ascii="Arial" w:hAnsi="Arial" w:cs="Arial"/>
          <w:b w:val="0"/>
          <w:sz w:val="22"/>
        </w:rPr>
        <w:t>0</w:t>
      </w:r>
      <w:r w:rsidR="000527F2">
        <w:rPr>
          <w:rFonts w:ascii="Arial" w:hAnsi="Arial" w:cs="Arial"/>
          <w:b w:val="0"/>
          <w:sz w:val="22"/>
        </w:rPr>
        <w:t>0</w:t>
      </w:r>
      <w:r w:rsidR="008633CC" w:rsidRPr="00A7794C">
        <w:rPr>
          <w:rFonts w:ascii="Arial" w:hAnsi="Arial" w:cs="Arial"/>
          <w:b w:val="0"/>
          <w:sz w:val="22"/>
        </w:rPr>
        <w:t> 000 Kč</w:t>
      </w:r>
    </w:p>
    <w:p w14:paraId="6930007C" w14:textId="762B03B0" w:rsidR="004D5197" w:rsidRPr="00A7794C" w:rsidRDefault="00B86150" w:rsidP="00A21B62">
      <w:pPr>
        <w:pStyle w:val="Nzev"/>
        <w:jc w:val="left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</w:r>
      <w:r w:rsidR="0086632D">
        <w:rPr>
          <w:rFonts w:ascii="Arial" w:hAnsi="Arial" w:cs="Arial"/>
          <w:b w:val="0"/>
          <w:sz w:val="22"/>
        </w:rPr>
        <w:tab/>
        <w:t xml:space="preserve">   </w:t>
      </w:r>
      <w:r w:rsidR="00610B1B">
        <w:rPr>
          <w:rFonts w:ascii="Arial" w:hAnsi="Arial" w:cs="Arial"/>
          <w:b w:val="0"/>
          <w:sz w:val="22"/>
        </w:rPr>
        <w:t>2</w:t>
      </w:r>
      <w:r w:rsidR="008633CC" w:rsidRPr="00A7794C">
        <w:rPr>
          <w:rFonts w:ascii="Arial" w:hAnsi="Arial" w:cs="Arial"/>
          <w:b w:val="0"/>
          <w:sz w:val="22"/>
        </w:rPr>
        <w:t>00 000 K</w:t>
      </w:r>
      <w:r w:rsidR="00A21B62">
        <w:rPr>
          <w:rFonts w:ascii="Arial" w:hAnsi="Arial" w:cs="Arial"/>
          <w:b w:val="0"/>
          <w:sz w:val="22"/>
        </w:rPr>
        <w:t>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  <w:r w:rsidR="004D5197" w:rsidRPr="00A7794C">
        <w:rPr>
          <w:rFonts w:ascii="Arial" w:hAnsi="Arial" w:cs="Arial"/>
          <w:sz w:val="22"/>
        </w:rPr>
        <w:tab/>
      </w:r>
    </w:p>
    <w:p w14:paraId="718F7B52" w14:textId="77777777" w:rsidR="004D5197" w:rsidRPr="009B6052" w:rsidRDefault="009B6052" w:rsidP="004D5197">
      <w:pPr>
        <w:rPr>
          <w:rFonts w:ascii="Arial" w:hAnsi="Arial" w:cs="Arial"/>
          <w:bCs/>
          <w:sz w:val="22"/>
        </w:rPr>
      </w:pPr>
      <w:r w:rsidRPr="009B6052">
        <w:rPr>
          <w:rFonts w:ascii="Arial" w:hAnsi="Arial" w:cs="Arial"/>
          <w:bCs/>
          <w:sz w:val="22"/>
          <w:szCs w:val="22"/>
        </w:rPr>
        <w:t xml:space="preserve">Řídící výbor může v souladu se Zásadami </w:t>
      </w:r>
      <w:r w:rsidRPr="009B6052">
        <w:rPr>
          <w:rFonts w:ascii="Arial" w:hAnsi="Arial" w:cs="Arial"/>
          <w:sz w:val="22"/>
          <w:szCs w:val="22"/>
        </w:rPr>
        <w:t>Zastupitelstva Kraje Vysočina</w:t>
      </w:r>
      <w:r w:rsidRPr="009B6052">
        <w:rPr>
          <w:rFonts w:ascii="Arial" w:hAnsi="Arial" w:cs="Arial"/>
          <w:bCs/>
          <w:sz w:val="22"/>
          <w:szCs w:val="22"/>
        </w:rPr>
        <w:t xml:space="preserve"> </w:t>
      </w:r>
      <w:r w:rsidRPr="009B6052">
        <w:rPr>
          <w:rFonts w:ascii="Arial" w:hAnsi="Arial" w:cs="Arial"/>
          <w:sz w:val="22"/>
          <w:szCs w:val="22"/>
        </w:rPr>
        <w:t xml:space="preserve">pro přípravu, tvorbu a realizaci </w:t>
      </w:r>
      <w:r w:rsidRPr="009B6052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 w:rsidRPr="009B6052">
        <w:rPr>
          <w:rFonts w:ascii="Arial" w:hAnsi="Arial" w:cs="Arial"/>
          <w:bCs/>
          <w:sz w:val="22"/>
          <w:szCs w:val="22"/>
        </w:rPr>
        <w:t xml:space="preserve"> převést finanční prostředky mezi jednotlivými podprogramy.</w:t>
      </w:r>
    </w:p>
    <w:p w14:paraId="287AF6AC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14:paraId="1055DDF5" w14:textId="77777777"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14:paraId="4930BFB1" w14:textId="77777777"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E36D246" w14:textId="77777777"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14:paraId="482DB3A0" w14:textId="77777777"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14:paraId="1C50E60E" w14:textId="77777777"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(eGovernment)</w:t>
      </w:r>
    </w:p>
    <w:p w14:paraId="66967443" w14:textId="77777777"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14:paraId="34F70BA0" w14:textId="77777777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0485D870" w14:textId="77777777"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14:paraId="1DCCF5F7" w14:textId="77777777" w:rsidR="001C31EA" w:rsidRDefault="001C31EA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sz w:val="22"/>
          <w:szCs w:val="22"/>
        </w:rPr>
        <w:t xml:space="preserve">zvýšení úrovně využití ICT v Kraji Vysočina s důrazem na bezpečnost prostředků ICT, lepší využívání IT nástrojů při zvyšování informovanosti občanů a poskytování služeb veřejné správy elektronickou cestou. </w:t>
      </w:r>
      <w:r w:rsidR="00511E3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lepšit dostupnost internetu prostřednictvím podpory rozvoje a výstavby síťové infrastruktury </w:t>
      </w:r>
      <w:r w:rsidR="00C214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otevřených datových sítí v Kraji Vysočina s důrazem na rozvoj tzv. NGA sítí – otevřených vysokorychlostních sítí nové generace.</w:t>
      </w:r>
      <w:r w:rsidR="00511E3D">
        <w:rPr>
          <w:rFonts w:ascii="Arial" w:hAnsi="Arial" w:cs="Arial"/>
          <w:sz w:val="22"/>
          <w:szCs w:val="22"/>
        </w:rPr>
        <w:t xml:space="preserve"> A dále rozšířit a zkvalitnit nabídku bezpečných elektronických služeb.</w:t>
      </w:r>
    </w:p>
    <w:p w14:paraId="5B04BDD3" w14:textId="77777777"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14:paraId="5FF3313A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14:paraId="0FB4554A" w14:textId="77777777" w:rsidR="009935EC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1438BBD9" w14:textId="77777777" w:rsidR="00E33918" w:rsidRPr="009935EC" w:rsidRDefault="00E33918" w:rsidP="009935EC">
      <w:pPr>
        <w:rPr>
          <w:rFonts w:ascii="Arial" w:hAnsi="Arial" w:cs="Arial"/>
          <w:sz w:val="22"/>
        </w:rPr>
      </w:pPr>
    </w:p>
    <w:p w14:paraId="5F8B1DA4" w14:textId="77777777"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14:paraId="76FD040D" w14:textId="22FA7F60"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rozvoj služeb eGovernmentu (eGSB</w:t>
      </w:r>
      <w:r w:rsidR="0067771E">
        <w:rPr>
          <w:rFonts w:ascii="Arial" w:hAnsi="Arial" w:cs="Arial"/>
          <w:sz w:val="22"/>
        </w:rPr>
        <w:t>/ISSS</w:t>
      </w:r>
      <w:r w:rsidRPr="00C673A2">
        <w:rPr>
          <w:rFonts w:ascii="Arial" w:hAnsi="Arial" w:cs="Arial"/>
          <w:sz w:val="22"/>
        </w:rPr>
        <w:t>, Portál občana, úplné elektronické podání</w:t>
      </w:r>
      <w:r w:rsidR="00DC13BA">
        <w:rPr>
          <w:rFonts w:ascii="Arial" w:hAnsi="Arial" w:cs="Arial"/>
          <w:sz w:val="22"/>
        </w:rPr>
        <w:t>, právo na digitální službu</w:t>
      </w:r>
      <w:r w:rsidR="00ED161E">
        <w:rPr>
          <w:rFonts w:ascii="Arial" w:hAnsi="Arial" w:cs="Arial"/>
          <w:sz w:val="22"/>
        </w:rPr>
        <w:t>,</w:t>
      </w:r>
      <w:r w:rsidR="00A35DE7">
        <w:rPr>
          <w:rFonts w:ascii="Arial" w:hAnsi="Arial" w:cs="Arial"/>
          <w:sz w:val="22"/>
        </w:rPr>
        <w:t xml:space="preserve"> online formuláře,</w:t>
      </w:r>
      <w:r w:rsidR="00ED161E">
        <w:rPr>
          <w:rFonts w:ascii="Arial" w:hAnsi="Arial" w:cs="Arial"/>
          <w:sz w:val="22"/>
        </w:rPr>
        <w:t xml:space="preserve"> </w:t>
      </w:r>
      <w:r w:rsidR="00A35DE7">
        <w:rPr>
          <w:rFonts w:ascii="Arial" w:hAnsi="Arial" w:cs="Arial"/>
          <w:sz w:val="22"/>
        </w:rPr>
        <w:t>registr zastoupení, eDoklady</w:t>
      </w:r>
      <w:r w:rsidRPr="00C673A2">
        <w:rPr>
          <w:rFonts w:ascii="Arial" w:hAnsi="Arial" w:cs="Arial"/>
          <w:sz w:val="22"/>
        </w:rPr>
        <w:t>),</w:t>
      </w:r>
      <w:r w:rsidR="007E71F5">
        <w:rPr>
          <w:rFonts w:ascii="Arial" w:hAnsi="Arial" w:cs="Arial"/>
          <w:sz w:val="22"/>
        </w:rPr>
        <w:t xml:space="preserve"> </w:t>
      </w:r>
      <w:r w:rsidR="0053596E">
        <w:rPr>
          <w:rFonts w:ascii="Arial" w:hAnsi="Arial" w:cs="Arial"/>
          <w:sz w:val="22"/>
        </w:rPr>
        <w:t xml:space="preserve">služeb </w:t>
      </w:r>
      <w:r w:rsidRPr="00C673A2">
        <w:rPr>
          <w:rFonts w:ascii="Arial" w:hAnsi="Arial" w:cs="Arial"/>
          <w:sz w:val="22"/>
        </w:rPr>
        <w:t xml:space="preserve">na podporu </w:t>
      </w:r>
      <w:r w:rsidR="00A35DE7">
        <w:rPr>
          <w:rFonts w:ascii="Arial" w:hAnsi="Arial" w:cs="Arial"/>
          <w:sz w:val="22"/>
        </w:rPr>
        <w:t xml:space="preserve">bezpečných </w:t>
      </w:r>
      <w:r w:rsidRPr="00C673A2">
        <w:rPr>
          <w:rFonts w:ascii="Arial" w:hAnsi="Arial" w:cs="Arial"/>
          <w:sz w:val="22"/>
        </w:rPr>
        <w:t>elektronických identit (eIDAS, NIA, EDUID</w:t>
      </w:r>
      <w:r w:rsidR="00590FD7">
        <w:rPr>
          <w:rFonts w:ascii="Arial" w:hAnsi="Arial" w:cs="Arial"/>
          <w:sz w:val="22"/>
        </w:rPr>
        <w:t>, VysocinaID</w:t>
      </w:r>
      <w:r w:rsidR="00CC18AE">
        <w:rPr>
          <w:rFonts w:ascii="Arial" w:hAnsi="Arial" w:cs="Arial"/>
          <w:sz w:val="22"/>
        </w:rPr>
        <w:t>,</w:t>
      </w:r>
      <w:r w:rsidR="00590FD7">
        <w:rPr>
          <w:rFonts w:ascii="Arial" w:hAnsi="Arial" w:cs="Arial"/>
          <w:sz w:val="22"/>
        </w:rPr>
        <w:t xml:space="preserve"> autentizační a federační služby</w:t>
      </w:r>
      <w:r w:rsidRPr="00C673A2">
        <w:rPr>
          <w:rFonts w:ascii="Arial" w:hAnsi="Arial" w:cs="Arial"/>
          <w:sz w:val="22"/>
        </w:rPr>
        <w:t>)</w:t>
      </w:r>
      <w:r w:rsidR="00FD6B1C">
        <w:rPr>
          <w:rFonts w:ascii="Arial" w:hAnsi="Arial" w:cs="Arial"/>
          <w:sz w:val="22"/>
        </w:rPr>
        <w:t xml:space="preserve"> a dalších prvků eGovernmentu (el. podpis, </w:t>
      </w:r>
      <w:r w:rsidR="0067771E">
        <w:rPr>
          <w:rFonts w:ascii="Arial" w:hAnsi="Arial" w:cs="Arial"/>
          <w:sz w:val="22"/>
        </w:rPr>
        <w:t xml:space="preserve">časová razítka a pečetě, </w:t>
      </w:r>
      <w:r w:rsidR="00FD6B1C">
        <w:rPr>
          <w:rFonts w:ascii="Arial" w:hAnsi="Arial" w:cs="Arial"/>
          <w:sz w:val="22"/>
        </w:rPr>
        <w:t>portály měst a obcí, integrace na základní registry a další centrální informační systém</w:t>
      </w:r>
      <w:r w:rsidR="00640C4D">
        <w:rPr>
          <w:rFonts w:ascii="Arial" w:hAnsi="Arial" w:cs="Arial"/>
          <w:sz w:val="22"/>
        </w:rPr>
        <w:t>y</w:t>
      </w:r>
      <w:r w:rsidR="00340675">
        <w:rPr>
          <w:rFonts w:ascii="Arial" w:hAnsi="Arial" w:cs="Arial"/>
          <w:sz w:val="22"/>
        </w:rPr>
        <w:t>, platební systémy</w:t>
      </w:r>
      <w:r w:rsidR="00FD6B1C">
        <w:rPr>
          <w:rFonts w:ascii="Arial" w:hAnsi="Arial" w:cs="Arial"/>
          <w:sz w:val="22"/>
        </w:rPr>
        <w:t>)</w:t>
      </w:r>
      <w:r w:rsidR="00D674E9">
        <w:rPr>
          <w:rFonts w:ascii="Arial" w:hAnsi="Arial" w:cs="Arial"/>
          <w:sz w:val="22"/>
        </w:rPr>
        <w:t>,</w:t>
      </w:r>
    </w:p>
    <w:p w14:paraId="49FB865B" w14:textId="299DA441" w:rsidR="00A35DE7" w:rsidRDefault="00A35DE7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služby digitalizace a online zpřístupňování obsahu (elektronické archivy, kroniky, </w:t>
      </w:r>
      <w:r w:rsidR="007F4B48">
        <w:rPr>
          <w:rFonts w:ascii="Arial" w:hAnsi="Arial" w:cs="Arial"/>
          <w:sz w:val="22"/>
        </w:rPr>
        <w:t>sbírkové katalogy, digitální knihovny, mobilní aplikace</w:t>
      </w:r>
      <w:r w:rsidR="00340675">
        <w:rPr>
          <w:rFonts w:ascii="Arial" w:hAnsi="Arial" w:cs="Arial"/>
          <w:sz w:val="22"/>
        </w:rPr>
        <w:t>, opendata</w:t>
      </w:r>
      <w:r w:rsidR="007F4B48">
        <w:rPr>
          <w:rFonts w:ascii="Arial" w:hAnsi="Arial" w:cs="Arial"/>
          <w:sz w:val="22"/>
        </w:rPr>
        <w:t>)</w:t>
      </w:r>
    </w:p>
    <w:p w14:paraId="30CBCBBF" w14:textId="3EABA6E0" w:rsidR="007F4B48" w:rsidRDefault="007F4B48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rozvoj nástrojů umělé inteligence (AI) pro efektivnější služby veřejné správy (online asistenti, nástroje zpracování dat, automatizace a urychlení úředních postupů)</w:t>
      </w:r>
    </w:p>
    <w:p w14:paraId="63916101" w14:textId="4C5419E6" w:rsidR="003F0AB2" w:rsidRPr="00034E0B" w:rsidRDefault="00D90BAE" w:rsidP="00A21B62">
      <w:pPr>
        <w:pStyle w:val="Nzev"/>
        <w:numPr>
          <w:ilvl w:val="0"/>
          <w:numId w:val="31"/>
        </w:numPr>
        <w:ind w:left="567" w:hanging="567"/>
        <w:jc w:val="both"/>
      </w:pPr>
      <w:r w:rsidRPr="00034E0B">
        <w:rPr>
          <w:rFonts w:ascii="Arial" w:hAnsi="Arial" w:cs="Arial"/>
          <w:b w:val="0"/>
          <w:sz w:val="22"/>
        </w:rPr>
        <w:t>rozvoj nástrojů digitálních map (GIS</w:t>
      </w:r>
      <w:r w:rsidR="00ED161E" w:rsidRPr="00034E0B">
        <w:rPr>
          <w:rFonts w:ascii="Arial" w:hAnsi="Arial" w:cs="Arial"/>
          <w:b w:val="0"/>
          <w:sz w:val="22"/>
        </w:rPr>
        <w:t>, DTM, pasporty</w:t>
      </w:r>
      <w:r w:rsidRPr="00034E0B">
        <w:rPr>
          <w:rFonts w:ascii="Arial" w:hAnsi="Arial" w:cs="Arial"/>
          <w:b w:val="0"/>
          <w:sz w:val="22"/>
        </w:rPr>
        <w:t>)</w:t>
      </w:r>
      <w:r w:rsidR="00340675">
        <w:rPr>
          <w:rFonts w:ascii="Arial" w:hAnsi="Arial" w:cs="Arial"/>
          <w:sz w:val="22"/>
        </w:rPr>
        <w:t xml:space="preserve"> </w:t>
      </w:r>
      <w:r w:rsidR="00340675" w:rsidRPr="00034E0B">
        <w:rPr>
          <w:rFonts w:ascii="Arial" w:hAnsi="Arial" w:cs="Arial"/>
          <w:b w:val="0"/>
          <w:sz w:val="22"/>
        </w:rPr>
        <w:t>a</w:t>
      </w:r>
      <w:r w:rsidR="00340675">
        <w:rPr>
          <w:rFonts w:ascii="Arial" w:hAnsi="Arial" w:cs="Arial"/>
          <w:sz w:val="22"/>
        </w:rPr>
        <w:t xml:space="preserve"> </w:t>
      </w:r>
      <w:r w:rsidR="00340675">
        <w:rPr>
          <w:rFonts w:ascii="Arial" w:hAnsi="Arial" w:cs="Arial"/>
          <w:b w:val="0"/>
          <w:sz w:val="22"/>
        </w:rPr>
        <w:t>podpora technik digitálních modelů ve stavebnictví (BIM).</w:t>
      </w:r>
    </w:p>
    <w:p w14:paraId="5B434DFC" w14:textId="77777777" w:rsidR="009935EC" w:rsidRPr="00AF2AE1" w:rsidRDefault="009935EC" w:rsidP="009935EC">
      <w:pPr>
        <w:rPr>
          <w:rFonts w:ascii="Arial" w:hAnsi="Arial" w:cs="Arial"/>
          <w:sz w:val="22"/>
        </w:rPr>
      </w:pPr>
    </w:p>
    <w:p w14:paraId="4013A898" w14:textId="77777777"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14:paraId="4D37A636" w14:textId="77777777" w:rsidR="009A294F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</w:t>
      </w:r>
      <w:r w:rsidR="0067771E">
        <w:rPr>
          <w:rFonts w:ascii="Arial" w:hAnsi="Arial" w:cs="Arial"/>
          <w:sz w:val="22"/>
        </w:rPr>
        <w:t xml:space="preserve">, dostupnosti a důvěryhodnosti </w:t>
      </w:r>
      <w:r w:rsidR="009935EC" w:rsidRPr="00AF2AE1">
        <w:rPr>
          <w:rFonts w:ascii="Arial" w:hAnsi="Arial" w:cs="Arial"/>
          <w:sz w:val="22"/>
        </w:rPr>
        <w:t>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</w:t>
      </w:r>
    </w:p>
    <w:p w14:paraId="498AB47C" w14:textId="77777777" w:rsidR="00A21B62" w:rsidRDefault="009A294F" w:rsidP="00A21B62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9935EC" w:rsidRPr="00AF2AE1">
        <w:rPr>
          <w:rFonts w:ascii="Arial" w:hAnsi="Arial" w:cs="Arial"/>
          <w:sz w:val="22"/>
        </w:rPr>
        <w:t>ealizace opatření navazujících na zákon č. 181/2014 Sb., o kybernetické bezpečnosti</w:t>
      </w:r>
      <w:r w:rsidR="00ED161E">
        <w:rPr>
          <w:rFonts w:ascii="Arial" w:hAnsi="Arial" w:cs="Arial"/>
          <w:sz w:val="22"/>
        </w:rPr>
        <w:t xml:space="preserve"> a příslušných vyhlášek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>Serverová a desktopová virtualizace</w:t>
      </w:r>
      <w:r w:rsidR="00ED161E" w:rsidRPr="00AF2AE1">
        <w:rPr>
          <w:rFonts w:ascii="Arial" w:hAnsi="Arial" w:cs="Arial"/>
          <w:sz w:val="22"/>
        </w:rPr>
        <w:t>,</w:t>
      </w:r>
      <w:r w:rsidR="00ED161E">
        <w:rPr>
          <w:rFonts w:ascii="Arial" w:hAnsi="Arial" w:cs="Arial"/>
          <w:sz w:val="22"/>
        </w:rPr>
        <w:t xml:space="preserve"> </w:t>
      </w:r>
      <w:r w:rsidR="009935EC" w:rsidRPr="00AF2AE1">
        <w:rPr>
          <w:rFonts w:ascii="Arial" w:hAnsi="Arial" w:cs="Arial"/>
          <w:sz w:val="22"/>
        </w:rPr>
        <w:t>HW pro virtualizaci, vysokou dostupnost a disaster-recovery řešení. Snižování nákladů na provoz HW, navýšení životnosti popř. cyklu obnovy HW.</w:t>
      </w:r>
    </w:p>
    <w:p w14:paraId="62605943" w14:textId="5BDA1999" w:rsidR="009935EC" w:rsidRDefault="009A294F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21B62">
        <w:rPr>
          <w:rFonts w:ascii="Arial" w:hAnsi="Arial" w:cs="Arial"/>
          <w:sz w:val="22"/>
        </w:rPr>
        <w:t>Využívání služeb uzavřených sítí</w:t>
      </w:r>
      <w:r w:rsidR="002A0C2E" w:rsidRPr="00A21B62">
        <w:rPr>
          <w:rFonts w:ascii="Arial" w:hAnsi="Arial" w:cs="Arial"/>
          <w:sz w:val="22"/>
        </w:rPr>
        <w:t xml:space="preserve"> (KIVS/CMS2, ROWANet)</w:t>
      </w:r>
    </w:p>
    <w:p w14:paraId="5914DD3E" w14:textId="77777777" w:rsidR="00A21B62" w:rsidRPr="00A21B62" w:rsidRDefault="00A21B62" w:rsidP="00A21B62">
      <w:pPr>
        <w:ind w:left="567"/>
        <w:rPr>
          <w:rFonts w:ascii="Arial" w:hAnsi="Arial" w:cs="Arial"/>
          <w:sz w:val="22"/>
        </w:rPr>
      </w:pPr>
    </w:p>
    <w:p w14:paraId="254D44CB" w14:textId="77777777"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14:paraId="2054F75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ROWANet, </w:t>
      </w:r>
    </w:p>
    <w:p w14:paraId="76A1850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14:paraId="2D79D8EE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14:paraId="3683E586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stávající základní komunikační infrastruktury, </w:t>
      </w:r>
    </w:p>
    <w:p w14:paraId="7D090EF5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14:paraId="5F8FBF91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nákupu klíčových technologických prvků sítí a základních prostředků pro jejich připojení k veřejnému internetu a páteřním sítím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28B5138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>na bázi NGA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45BB6442" w14:textId="39A8787A" w:rsidR="00AF6F21" w:rsidRDefault="00570D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lastRenderedPageBreak/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="00D74BB6">
        <w:rPr>
          <w:rFonts w:ascii="Arial" w:hAnsi="Arial" w:cs="Arial"/>
          <w:b w:val="0"/>
          <w:sz w:val="22"/>
        </w:rPr>
        <w:t xml:space="preserve"> a </w:t>
      </w:r>
      <w:r w:rsidR="00A21B62">
        <w:rPr>
          <w:rFonts w:ascii="Arial" w:hAnsi="Arial" w:cs="Arial"/>
          <w:b w:val="0"/>
          <w:sz w:val="22"/>
        </w:rPr>
        <w:t>mikro trubiček</w:t>
      </w:r>
      <w:r w:rsidRPr="00570D12">
        <w:rPr>
          <w:rFonts w:ascii="Arial" w:hAnsi="Arial" w:cs="Arial"/>
          <w:b w:val="0"/>
          <w:sz w:val="22"/>
        </w:rPr>
        <w:t>) a koordinaci výstavby</w:t>
      </w:r>
      <w:r w:rsidR="007E71F5">
        <w:rPr>
          <w:rFonts w:ascii="Arial" w:hAnsi="Arial" w:cs="Arial"/>
          <w:b w:val="0"/>
          <w:sz w:val="22"/>
        </w:rPr>
        <w:t>,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14:paraId="38F8CACD" w14:textId="1082CC81" w:rsidR="007F4B48" w:rsidRPr="00034E0B" w:rsidRDefault="00E33918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  <w:sz w:val="22"/>
        </w:rPr>
        <w:t>rozvoj internetu věcí (IoT) včetně např. systémů energetického managementu a dálkového měření spotřeby energií</w:t>
      </w:r>
      <w:r w:rsidR="00F543CD">
        <w:rPr>
          <w:rFonts w:ascii="Arial" w:hAnsi="Arial" w:cs="Arial"/>
          <w:b w:val="0"/>
          <w:sz w:val="22"/>
        </w:rPr>
        <w:t xml:space="preserve"> a vody</w:t>
      </w:r>
      <w:r w:rsidR="007F4B48">
        <w:rPr>
          <w:rFonts w:ascii="Arial" w:hAnsi="Arial" w:cs="Arial"/>
          <w:b w:val="0"/>
          <w:sz w:val="22"/>
        </w:rPr>
        <w:t>, chytrého odpadového hospodářství,</w:t>
      </w:r>
      <w:r w:rsidR="00340675">
        <w:rPr>
          <w:rFonts w:ascii="Arial" w:hAnsi="Arial" w:cs="Arial"/>
          <w:b w:val="0"/>
          <w:sz w:val="22"/>
        </w:rPr>
        <w:t xml:space="preserve"> evidence majetku</w:t>
      </w:r>
      <w:r w:rsidR="00F543CD">
        <w:rPr>
          <w:rFonts w:ascii="Arial" w:hAnsi="Arial" w:cs="Arial"/>
          <w:b w:val="0"/>
          <w:sz w:val="22"/>
        </w:rPr>
        <w:t>,</w:t>
      </w:r>
    </w:p>
    <w:p w14:paraId="65CA5AA6" w14:textId="318C1E61" w:rsidR="00340675" w:rsidRPr="00A21B62" w:rsidRDefault="007F4B48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  <w:sz w:val="22"/>
        </w:rPr>
        <w:t>využití prvků 5G sítí – privátní 5G sítě, podpora rozvoje veřejných 5G sítí – lepší pokrytí mobilním signálem</w:t>
      </w:r>
      <w:r w:rsidR="00340675">
        <w:rPr>
          <w:rFonts w:ascii="Arial" w:hAnsi="Arial" w:cs="Arial"/>
          <w:b w:val="0"/>
          <w:sz w:val="22"/>
        </w:rPr>
        <w:t>,</w:t>
      </w:r>
    </w:p>
    <w:p w14:paraId="6776391E" w14:textId="77777777" w:rsidR="00A21B62" w:rsidRPr="00034E0B" w:rsidRDefault="00A21B62" w:rsidP="00A21B62">
      <w:pPr>
        <w:pStyle w:val="Nzev"/>
        <w:spacing w:before="0"/>
        <w:ind w:left="567"/>
        <w:jc w:val="both"/>
        <w:rPr>
          <w:b w:val="0"/>
        </w:rPr>
      </w:pPr>
    </w:p>
    <w:p w14:paraId="467F2DE7" w14:textId="77777777"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14:paraId="1810D88D" w14:textId="77777777" w:rsidR="00570D12" w:rsidRPr="00E33918" w:rsidRDefault="0053596E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54E75">
        <w:rPr>
          <w:rFonts w:ascii="Arial" w:hAnsi="Arial" w:cs="Arial"/>
          <w:sz w:val="22"/>
        </w:rPr>
        <w:t>obecné IT vzdělávací programy</w:t>
      </w:r>
      <w:r>
        <w:rPr>
          <w:rFonts w:ascii="Arial" w:hAnsi="Arial" w:cs="Arial"/>
          <w:sz w:val="22"/>
        </w:rPr>
        <w:t xml:space="preserve"> pro školská/sociální zařízení</w:t>
      </w:r>
      <w:r w:rsidRPr="00A54E75">
        <w:rPr>
          <w:rFonts w:ascii="Arial" w:hAnsi="Arial" w:cs="Arial"/>
          <w:sz w:val="22"/>
        </w:rPr>
        <w:t xml:space="preserve">, zejména podporující informatické myšlení </w:t>
      </w:r>
      <w:r>
        <w:rPr>
          <w:rFonts w:ascii="Arial" w:hAnsi="Arial" w:cs="Arial"/>
          <w:sz w:val="22"/>
        </w:rPr>
        <w:t>(</w:t>
      </w:r>
      <w:r w:rsidRPr="00A54E75">
        <w:rPr>
          <w:rFonts w:ascii="Arial" w:hAnsi="Arial" w:cs="Arial"/>
          <w:sz w:val="22"/>
        </w:rPr>
        <w:t>např. výukové moduly pro žáky, učitele</w:t>
      </w:r>
      <w:r w:rsidR="00E33918">
        <w:rPr>
          <w:rFonts w:ascii="Arial" w:hAnsi="Arial" w:cs="Arial"/>
          <w:sz w:val="22"/>
        </w:rPr>
        <w:t>, klienty</w:t>
      </w:r>
      <w:r>
        <w:rPr>
          <w:rFonts w:ascii="Arial" w:hAnsi="Arial" w:cs="Arial"/>
          <w:sz w:val="22"/>
        </w:rPr>
        <w:t>)</w:t>
      </w:r>
      <w:r w:rsidR="00E33918">
        <w:rPr>
          <w:rFonts w:ascii="Arial" w:hAnsi="Arial" w:cs="Arial"/>
          <w:sz w:val="22"/>
        </w:rPr>
        <w:t>,</w:t>
      </w:r>
    </w:p>
    <w:p w14:paraId="595066B3" w14:textId="3B909B50" w:rsidR="00E33918" w:rsidRPr="00D844DF" w:rsidRDefault="00E3391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aktivity typu hackathon a soutěže se zaměřením na IT tématiku včetně podpory aktivit žáků/studentů v oblasti IT vzdělávání</w:t>
      </w:r>
      <w:r w:rsidR="00D74BB6">
        <w:rPr>
          <w:rFonts w:ascii="Arial" w:hAnsi="Arial" w:cs="Arial"/>
          <w:sz w:val="22"/>
        </w:rPr>
        <w:t>,</w:t>
      </w:r>
    </w:p>
    <w:p w14:paraId="7C80B3D2" w14:textId="73832107" w:rsidR="00FE02C8" w:rsidRPr="00034E0B" w:rsidRDefault="00FE02C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vzdělávání veřejnosti v oblasti využívání elektronických služeb veřejné správy</w:t>
      </w:r>
      <w:r w:rsidR="00D74BB6">
        <w:rPr>
          <w:rFonts w:ascii="Arial" w:hAnsi="Arial" w:cs="Arial"/>
          <w:sz w:val="22"/>
        </w:rPr>
        <w:t>,</w:t>
      </w:r>
    </w:p>
    <w:p w14:paraId="08970BEC" w14:textId="3B284DD4" w:rsidR="00B62E53" w:rsidRDefault="00B62E53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IT vzdělávání pracovníků veřejné správy</w:t>
      </w:r>
      <w:r w:rsidR="00F543CD">
        <w:rPr>
          <w:rFonts w:ascii="Arial" w:hAnsi="Arial" w:cs="Arial"/>
          <w:sz w:val="22"/>
        </w:rPr>
        <w:t xml:space="preserve"> (včetně představitelů samosprávy)</w:t>
      </w:r>
      <w:r>
        <w:rPr>
          <w:rFonts w:ascii="Arial" w:hAnsi="Arial" w:cs="Arial"/>
          <w:sz w:val="22"/>
        </w:rPr>
        <w:t>.</w:t>
      </w:r>
    </w:p>
    <w:p w14:paraId="707F7479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64A44974" w14:textId="77777777"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14:paraId="0DA2DEF4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14:paraId="3C4FFB20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14:paraId="6361D536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14:paraId="3E095C37" w14:textId="77777777"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14:paraId="08237BF5" w14:textId="77777777" w:rsidR="006A1E62" w:rsidRDefault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14:paraId="54570E8A" w14:textId="77777777" w:rsidR="00AF6F21" w:rsidRPr="00AF6F21" w:rsidRDefault="00AF6F21">
      <w:pPr>
        <w:rPr>
          <w:rFonts w:ascii="Arial" w:hAnsi="Arial" w:cs="Arial"/>
          <w:b/>
          <w:bCs/>
          <w:color w:val="000000"/>
          <w:sz w:val="22"/>
        </w:rPr>
      </w:pPr>
    </w:p>
    <w:p w14:paraId="2AD5A83D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14:paraId="61A3F969" w14:textId="77777777" w:rsidR="005C4D06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14:paraId="6AA41565" w14:textId="77777777" w:rsidR="00AF6F21" w:rsidRPr="00AF6F21" w:rsidRDefault="00AF6F21">
      <w:pPr>
        <w:rPr>
          <w:rFonts w:ascii="Arial" w:hAnsi="Arial" w:cs="Arial"/>
          <w:sz w:val="22"/>
          <w:szCs w:val="24"/>
        </w:rPr>
      </w:pPr>
    </w:p>
    <w:p w14:paraId="33D5C53E" w14:textId="77777777"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14:paraId="2AFCB789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3C19DEB5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5219844C" w14:textId="0AF8E130" w:rsidR="00D9780D" w:rsidRPr="003E253B" w:rsidRDefault="00FA4E4F" w:rsidP="003E253B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37F53053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44BBC63" w14:textId="77777777" w:rsidR="00D9780D" w:rsidRDefault="00326E82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D9780D">
        <w:rPr>
          <w:rFonts w:ascii="Arial" w:hAnsi="Arial" w:cs="Arial"/>
          <w:bCs/>
          <w:sz w:val="22"/>
        </w:rPr>
        <w:t>u zdanitelných plnění přijatých v souvislosti s financováním daného projektu nárok na</w:t>
      </w:r>
      <w:r w:rsidR="00D9780D">
        <w:rPr>
          <w:rFonts w:ascii="Arial" w:hAnsi="Arial" w:cs="Arial"/>
          <w:bCs/>
          <w:sz w:val="22"/>
        </w:rPr>
        <w:t xml:space="preserve"> odpočet daně z přidané hodnoty </w:t>
      </w:r>
      <w:r w:rsidR="00D9780D">
        <w:rPr>
          <w:rFonts w:ascii="Arial" w:hAnsi="Arial" w:cs="Arial"/>
          <w:bCs/>
          <w:sz w:val="22"/>
        </w:rPr>
        <w:br/>
        <w:t xml:space="preserve">- </w:t>
      </w:r>
      <w:r w:rsidRPr="00D9780D">
        <w:rPr>
          <w:rFonts w:ascii="Arial" w:hAnsi="Arial" w:cs="Arial"/>
          <w:bCs/>
          <w:sz w:val="22"/>
        </w:rPr>
        <w:t xml:space="preserve">v plné výši </w:t>
      </w:r>
      <w:r w:rsidR="00862D98" w:rsidRPr="00D9780D">
        <w:rPr>
          <w:rFonts w:ascii="Arial" w:hAnsi="Arial" w:cs="Arial"/>
          <w:bCs/>
          <w:sz w:val="22"/>
        </w:rPr>
        <w:t>nebo částečné výši</w:t>
      </w:r>
      <w:r w:rsidRPr="00D9780D">
        <w:rPr>
          <w:rFonts w:ascii="Arial" w:hAnsi="Arial" w:cs="Arial"/>
          <w:sz w:val="22"/>
        </w:rPr>
        <w:t xml:space="preserve">), platby daní a poplatků krajům, obcím </w:t>
      </w:r>
      <w:r w:rsidR="00C214F7">
        <w:rPr>
          <w:rFonts w:ascii="Arial" w:hAnsi="Arial" w:cs="Arial"/>
          <w:sz w:val="22"/>
        </w:rPr>
        <w:br/>
      </w:r>
      <w:r w:rsidRPr="00D9780D">
        <w:rPr>
          <w:rFonts w:ascii="Arial" w:hAnsi="Arial" w:cs="Arial"/>
          <w:sz w:val="22"/>
        </w:rPr>
        <w:t>a státním fondům,</w:t>
      </w:r>
    </w:p>
    <w:p w14:paraId="788712CE" w14:textId="77777777" w:rsidR="0059098F" w:rsidRPr="00D9780D" w:rsidRDefault="0059098F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>alkohol a tabákové výrobky,</w:t>
      </w:r>
    </w:p>
    <w:p w14:paraId="70E957CD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42DA5420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14:paraId="4CDA24D1" w14:textId="77777777"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14:paraId="67C353EB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</w:t>
      </w:r>
      <w:r w:rsidR="00862D98">
        <w:rPr>
          <w:rFonts w:ascii="Arial" w:hAnsi="Arial" w:cs="Arial"/>
          <w:sz w:val="22"/>
        </w:rPr>
        <w:t xml:space="preserve"> zajištění</w:t>
      </w:r>
      <w:r>
        <w:rPr>
          <w:rFonts w:ascii="Arial" w:hAnsi="Arial" w:cs="Arial"/>
          <w:sz w:val="22"/>
        </w:rPr>
        <w:t xml:space="preserve"> </w:t>
      </w:r>
      <w:r w:rsidR="0059098F">
        <w:rPr>
          <w:rFonts w:ascii="Arial" w:hAnsi="Arial" w:cs="Arial"/>
          <w:sz w:val="22"/>
        </w:rPr>
        <w:t>publicit</w:t>
      </w:r>
      <w:r w:rsidR="00862D98">
        <w:rPr>
          <w:rFonts w:ascii="Arial" w:hAnsi="Arial" w:cs="Arial"/>
          <w:sz w:val="22"/>
        </w:rPr>
        <w:t>y projektu</w:t>
      </w:r>
      <w:r w:rsidR="0059098F">
        <w:rPr>
          <w:rFonts w:ascii="Arial" w:hAnsi="Arial" w:cs="Arial"/>
          <w:sz w:val="22"/>
        </w:rPr>
        <w:t>,</w:t>
      </w:r>
    </w:p>
    <w:p w14:paraId="4B775116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3B6E965A" w14:textId="77777777"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C8AE0FA" w14:textId="31ACBA5D"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>)</w:t>
      </w:r>
      <w:r w:rsidR="00AA7214">
        <w:rPr>
          <w:rFonts w:ascii="Arial" w:hAnsi="Arial" w:cs="Arial"/>
          <w:sz w:val="22"/>
        </w:rPr>
        <w:t>,</w:t>
      </w:r>
    </w:p>
    <w:p w14:paraId="16E587FA" w14:textId="39071371"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</w:t>
      </w:r>
      <w:r w:rsidR="00187075">
        <w:rPr>
          <w:rFonts w:ascii="Arial" w:hAnsi="Arial" w:cs="Arial"/>
          <w:sz w:val="22"/>
        </w:rPr>
        <w:t>y</w:t>
      </w:r>
      <w:r w:rsidRPr="000D616C">
        <w:rPr>
          <w:rFonts w:ascii="Arial" w:hAnsi="Arial" w:cs="Arial"/>
          <w:sz w:val="22"/>
        </w:rPr>
        <w:t>, pla</w:t>
      </w:r>
      <w:r w:rsidR="000D616C" w:rsidRPr="000D616C">
        <w:rPr>
          <w:rFonts w:ascii="Arial" w:hAnsi="Arial" w:cs="Arial"/>
          <w:sz w:val="22"/>
        </w:rPr>
        <w:t xml:space="preserve">ty </w:t>
      </w:r>
      <w:r w:rsidR="000D13BB">
        <w:rPr>
          <w:rFonts w:ascii="Arial" w:hAnsi="Arial" w:cs="Arial"/>
          <w:sz w:val="22"/>
        </w:rPr>
        <w:t xml:space="preserve">zaměstnanců v pracovním poměru </w:t>
      </w:r>
      <w:r w:rsidR="000D616C" w:rsidRPr="000D616C">
        <w:rPr>
          <w:rFonts w:ascii="Arial" w:hAnsi="Arial" w:cs="Arial"/>
          <w:sz w:val="22"/>
        </w:rPr>
        <w:t>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14:paraId="7E9E3B49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14:paraId="17556BF0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nákup ostatních služeb (propagační služby),</w:t>
      </w:r>
    </w:p>
    <w:p w14:paraId="431A98F3" w14:textId="77777777" w:rsidR="00840F62" w:rsidRPr="000D616C" w:rsidRDefault="00840F62" w:rsidP="000527F2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14:paraId="6E6A760B" w14:textId="77777777"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14:paraId="053F870D" w14:textId="77777777"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14:paraId="712CA55B" w14:textId="77777777" w:rsidR="00981A79" w:rsidRDefault="006D7577" w:rsidP="00F85A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58D097A2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14:paraId="5555FA31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5E6C098F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71B79208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2A6A2A01" w14:textId="3A2757BE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 w:rsidR="0077335C"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45DA2DD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5E1CB9BD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0F0E697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6EFEF77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2DC272C9" w14:textId="77777777"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14:paraId="17BA5899" w14:textId="77777777"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3024BD7C" w14:textId="7CE28EDE" w:rsidR="003E253B" w:rsidRDefault="00267BEE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SW, který přímo </w:t>
      </w:r>
      <w:r w:rsidR="0051433E" w:rsidRPr="003E253B">
        <w:rPr>
          <w:rFonts w:ascii="Arial" w:hAnsi="Arial" w:cs="Arial"/>
          <w:iCs/>
          <w:color w:val="000000"/>
          <w:sz w:val="22"/>
        </w:rPr>
        <w:t>souvisí s cílem projektu (např.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 SW pro zpřístupnění OpenDat, identitní a autentizační systémy</w:t>
      </w:r>
      <w:r w:rsidR="00590FD7" w:rsidRPr="003E253B">
        <w:rPr>
          <w:rFonts w:ascii="Arial" w:hAnsi="Arial" w:cs="Arial"/>
          <w:iCs/>
          <w:color w:val="000000"/>
          <w:sz w:val="22"/>
        </w:rPr>
        <w:t>, integrace GIS do webových stránek</w:t>
      </w:r>
      <w:r w:rsidR="00F03741">
        <w:rPr>
          <w:rFonts w:ascii="Arial" w:hAnsi="Arial" w:cs="Arial"/>
          <w:iCs/>
          <w:color w:val="000000"/>
          <w:sz w:val="22"/>
        </w:rPr>
        <w:t>, komponenty webových stránek</w:t>
      </w:r>
      <w:r w:rsidR="00FA4E4F" w:rsidRPr="003E253B">
        <w:rPr>
          <w:rFonts w:ascii="Arial" w:hAnsi="Arial" w:cs="Arial"/>
          <w:iCs/>
          <w:color w:val="000000"/>
          <w:sz w:val="22"/>
        </w:rPr>
        <w:t>)</w:t>
      </w:r>
      <w:r w:rsidR="006949AA" w:rsidRPr="003E253B">
        <w:rPr>
          <w:rFonts w:ascii="Arial" w:hAnsi="Arial" w:cs="Arial"/>
          <w:iCs/>
          <w:color w:val="000000"/>
          <w:sz w:val="22"/>
        </w:rPr>
        <w:t>,</w:t>
      </w:r>
    </w:p>
    <w:p w14:paraId="2F782222" w14:textId="6A09EF59" w:rsid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>pořízení domény (DNS) a šifrovacích certifikátů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  <w:r w:rsidR="00C04023" w:rsidRPr="003E253B">
        <w:rPr>
          <w:rFonts w:ascii="Arial" w:hAnsi="Arial" w:cs="Arial"/>
          <w:iCs/>
          <w:color w:val="000000"/>
          <w:sz w:val="22"/>
        </w:rPr>
        <w:t xml:space="preserve"> služeb časových</w:t>
      </w:r>
      <w:r w:rsidRPr="003E253B" w:rsidDel="00862D98">
        <w:rPr>
          <w:rFonts w:ascii="Arial" w:hAnsi="Arial" w:cs="Arial"/>
          <w:iCs/>
          <w:color w:val="000000"/>
          <w:sz w:val="22"/>
        </w:rPr>
        <w:t xml:space="preserve"> </w:t>
      </w:r>
      <w:r w:rsidR="003E253B">
        <w:rPr>
          <w:rFonts w:ascii="Arial" w:hAnsi="Arial" w:cs="Arial"/>
          <w:iCs/>
          <w:color w:val="000000"/>
          <w:sz w:val="22"/>
        </w:rPr>
        <w:t xml:space="preserve">razítek </w:t>
      </w:r>
      <w:r w:rsidR="00C04023" w:rsidRPr="003E253B">
        <w:rPr>
          <w:rFonts w:ascii="Arial" w:hAnsi="Arial" w:cs="Arial"/>
          <w:iCs/>
          <w:color w:val="000000"/>
          <w:sz w:val="22"/>
        </w:rPr>
        <w:t>a pečetí</w:t>
      </w:r>
      <w:r w:rsidR="003E253B" w:rsidRPr="003E253B">
        <w:rPr>
          <w:rFonts w:ascii="Arial" w:hAnsi="Arial" w:cs="Arial"/>
          <w:iCs/>
          <w:color w:val="000000"/>
          <w:sz w:val="22"/>
        </w:rPr>
        <w:t>,</w:t>
      </w:r>
    </w:p>
    <w:p w14:paraId="718A1E1E" w14:textId="1F62E1AB" w:rsidR="00590FD7" w:rsidRP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</w:p>
    <w:p w14:paraId="5AB246C1" w14:textId="37FAB0F6" w:rsidR="00937AD7" w:rsidRDefault="00590F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</w:t>
      </w:r>
      <w:r>
        <w:rPr>
          <w:rFonts w:ascii="Arial" w:hAnsi="Arial" w:cs="Arial"/>
          <w:iCs/>
          <w:color w:val="000000"/>
          <w:sz w:val="22"/>
        </w:rPr>
        <w:t xml:space="preserve"> a dat</w:t>
      </w:r>
      <w:r w:rsidR="00937AD7">
        <w:rPr>
          <w:rFonts w:ascii="Arial" w:hAnsi="Arial" w:cs="Arial"/>
          <w:iCs/>
          <w:color w:val="000000"/>
          <w:sz w:val="22"/>
        </w:rPr>
        <w:t xml:space="preserve"> digitálních map (GIS)</w:t>
      </w:r>
      <w:r w:rsidR="00F03741">
        <w:rPr>
          <w:rFonts w:ascii="Arial" w:hAnsi="Arial" w:cs="Arial"/>
          <w:iCs/>
          <w:color w:val="000000"/>
          <w:sz w:val="22"/>
        </w:rPr>
        <w:t xml:space="preserve"> a BIM</w:t>
      </w:r>
      <w:r w:rsidR="00937AD7">
        <w:rPr>
          <w:rFonts w:ascii="Arial" w:hAnsi="Arial" w:cs="Arial"/>
          <w:iCs/>
          <w:color w:val="000000"/>
          <w:sz w:val="22"/>
        </w:rPr>
        <w:t>,</w:t>
      </w:r>
    </w:p>
    <w:p w14:paraId="2763966D" w14:textId="67EA79B0" w:rsidR="00F03741" w:rsidRDefault="00F03741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digitalizac</w:t>
      </w:r>
      <w:r w:rsidR="00187075">
        <w:rPr>
          <w:rFonts w:ascii="Arial" w:hAnsi="Arial" w:cs="Arial"/>
          <w:iCs/>
          <w:color w:val="000000"/>
          <w:sz w:val="22"/>
        </w:rPr>
        <w:t>i</w:t>
      </w:r>
      <w:r>
        <w:rPr>
          <w:rFonts w:ascii="Arial" w:hAnsi="Arial" w:cs="Arial"/>
          <w:iCs/>
          <w:color w:val="000000"/>
          <w:sz w:val="22"/>
        </w:rPr>
        <w:t xml:space="preserve"> a zpřístupňování dat,</w:t>
      </w:r>
    </w:p>
    <w:p w14:paraId="04513CA6" w14:textId="634449E8" w:rsidR="00094F28" w:rsidRPr="0054689D" w:rsidRDefault="00937AD7" w:rsidP="00094F28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54689D">
        <w:rPr>
          <w:rFonts w:ascii="Arial" w:hAnsi="Arial" w:cs="Arial"/>
          <w:iCs/>
          <w:color w:val="000000"/>
          <w:sz w:val="22"/>
        </w:rPr>
        <w:t>poří</w:t>
      </w:r>
      <w:r w:rsidR="0054689D" w:rsidRPr="0054689D">
        <w:rPr>
          <w:rFonts w:ascii="Arial" w:hAnsi="Arial" w:cs="Arial"/>
          <w:iCs/>
          <w:color w:val="000000"/>
          <w:sz w:val="22"/>
        </w:rPr>
        <w:t>zení elektronické úřední desky včetně HW (informační kiosek)</w:t>
      </w:r>
      <w:r w:rsidRPr="0054689D">
        <w:rPr>
          <w:rFonts w:ascii="Arial" w:hAnsi="Arial" w:cs="Arial"/>
          <w:iCs/>
          <w:color w:val="000000"/>
          <w:sz w:val="22"/>
        </w:rPr>
        <w:t>.</w:t>
      </w:r>
    </w:p>
    <w:p w14:paraId="3B905A50" w14:textId="77777777" w:rsidR="00094F28" w:rsidRPr="00094F28" w:rsidRDefault="00094F28" w:rsidP="00094F28">
      <w:pPr>
        <w:ind w:left="720"/>
        <w:rPr>
          <w:rFonts w:ascii="Arial" w:hAnsi="Arial" w:cs="Arial"/>
          <w:i/>
          <w:iCs/>
          <w:sz w:val="22"/>
        </w:rPr>
      </w:pPr>
    </w:p>
    <w:p w14:paraId="2BE576C5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>atří:</w:t>
      </w:r>
    </w:p>
    <w:p w14:paraId="1D0A36E4" w14:textId="77777777" w:rsidR="00267BEE" w:rsidRDefault="00A05578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2BE87BB5" w14:textId="77777777" w:rsidR="00267BEE" w:rsidRDefault="000D13BB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10DE8F0C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45226CFE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lastRenderedPageBreak/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54BC1780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EDE716D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6B239F7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E668AA1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7EE10A6A" w14:textId="77777777" w:rsidR="00E33918" w:rsidRDefault="00E33918" w:rsidP="00E33918">
      <w:pPr>
        <w:rPr>
          <w:rFonts w:ascii="Arial" w:hAnsi="Arial" w:cs="Arial"/>
          <w:i/>
          <w:iCs/>
          <w:sz w:val="22"/>
        </w:rPr>
      </w:pPr>
    </w:p>
    <w:p w14:paraId="1A599319" w14:textId="77777777"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796CF308" w14:textId="77777777"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14:paraId="63B468A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14:paraId="1B1F9421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14:paraId="258278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14:paraId="194552B0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14:paraId="1381DEFD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14:paraId="78545A7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14:paraId="571F56CE" w14:textId="77777777"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 xml:space="preserve"> a nasazení virtualizačního řešení</w:t>
      </w:r>
      <w:r w:rsidR="006949AA">
        <w:rPr>
          <w:rFonts w:ascii="Arial" w:hAnsi="Arial" w:cs="Arial"/>
          <w:iCs/>
          <w:sz w:val="22"/>
        </w:rPr>
        <w:t>,</w:t>
      </w:r>
    </w:p>
    <w:p w14:paraId="6851F3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virtualizaci, přičemž uvedený HW musí být uveden na kompatibility listu</w:t>
      </w:r>
      <w:r w:rsidR="00C04023">
        <w:rPr>
          <w:rFonts w:ascii="Arial" w:hAnsi="Arial" w:cs="Arial"/>
          <w:iCs/>
          <w:sz w:val="22"/>
        </w:rPr>
        <w:t xml:space="preserve"> virtualizační platformy</w:t>
      </w:r>
      <w:r w:rsidR="006949AA">
        <w:rPr>
          <w:rFonts w:ascii="Arial" w:hAnsi="Arial" w:cs="Arial"/>
          <w:iCs/>
          <w:sz w:val="22"/>
        </w:rPr>
        <w:t>,</w:t>
      </w:r>
    </w:p>
    <w:p w14:paraId="2AE722BB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14:paraId="002C18F5" w14:textId="77777777" w:rsidR="00094F28" w:rsidRDefault="00267BEE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 xml:space="preserve">pořízení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6D7577" w:rsidRPr="00094F28">
        <w:rPr>
          <w:rFonts w:ascii="Arial" w:hAnsi="Arial" w:cs="Arial"/>
          <w:iCs/>
          <w:sz w:val="22"/>
        </w:rPr>
        <w:t>ho</w:t>
      </w:r>
      <w:r w:rsidR="00FA4E4F" w:rsidRPr="00094F28">
        <w:rPr>
          <w:rFonts w:ascii="Arial" w:hAnsi="Arial" w:cs="Arial"/>
          <w:iCs/>
          <w:sz w:val="22"/>
        </w:rPr>
        <w:t xml:space="preserve"> SW – s podmínkou skutečného nasazení systému virtualizace (není povoleno v rámci projektu pořídit pouze a jenom </w:t>
      </w:r>
      <w:r w:rsidR="001806D5" w:rsidRPr="00094F28">
        <w:rPr>
          <w:rFonts w:ascii="Arial" w:hAnsi="Arial" w:cs="Arial"/>
          <w:iCs/>
          <w:sz w:val="22"/>
        </w:rPr>
        <w:t xml:space="preserve">licenci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1806D5" w:rsidRPr="00094F28">
        <w:rPr>
          <w:rFonts w:ascii="Arial" w:hAnsi="Arial" w:cs="Arial"/>
          <w:iCs/>
          <w:sz w:val="22"/>
        </w:rPr>
        <w:t>ch</w:t>
      </w:r>
      <w:r w:rsidR="00FA4E4F" w:rsidRPr="00094F28">
        <w:rPr>
          <w:rFonts w:ascii="Arial" w:hAnsi="Arial" w:cs="Arial"/>
          <w:iCs/>
          <w:sz w:val="22"/>
        </w:rPr>
        <w:t xml:space="preserve"> SW)</w:t>
      </w:r>
      <w:r w:rsidR="006949AA" w:rsidRPr="00094F28">
        <w:rPr>
          <w:rFonts w:ascii="Arial" w:hAnsi="Arial" w:cs="Arial"/>
          <w:iCs/>
          <w:sz w:val="22"/>
        </w:rPr>
        <w:t>,</w:t>
      </w:r>
    </w:p>
    <w:p w14:paraId="36C62B3F" w14:textId="4551A1A6" w:rsidR="006D7577" w:rsidRDefault="00FA4E4F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>jednorázové</w:t>
      </w:r>
      <w:r w:rsidR="006D7577" w:rsidRPr="00094F28">
        <w:rPr>
          <w:rFonts w:ascii="Arial" w:hAnsi="Arial" w:cs="Arial"/>
          <w:iCs/>
          <w:sz w:val="22"/>
        </w:rPr>
        <w:t>m</w:t>
      </w:r>
      <w:r w:rsidRPr="00094F28">
        <w:rPr>
          <w:rFonts w:ascii="Arial" w:hAnsi="Arial" w:cs="Arial"/>
          <w:iCs/>
          <w:sz w:val="22"/>
        </w:rPr>
        <w:t xml:space="preserve"> zaškolení zaměstnanců v případě komplexního nasazení systému virtualizace</w:t>
      </w:r>
      <w:r w:rsidR="00104CD0" w:rsidRPr="00094F28">
        <w:rPr>
          <w:rFonts w:ascii="Arial" w:hAnsi="Arial" w:cs="Arial"/>
          <w:iCs/>
          <w:sz w:val="22"/>
        </w:rPr>
        <w:t xml:space="preserve"> a řízení bezpečnosti</w:t>
      </w:r>
      <w:r w:rsidR="0077335C">
        <w:rPr>
          <w:rFonts w:ascii="Arial" w:hAnsi="Arial" w:cs="Arial"/>
          <w:iCs/>
          <w:sz w:val="22"/>
        </w:rPr>
        <w:t>,</w:t>
      </w:r>
    </w:p>
    <w:p w14:paraId="6B75EB39" w14:textId="1A5FC5CD" w:rsidR="00C04023" w:rsidRPr="00094F28" w:rsidRDefault="00C04023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zařízení a služby nezbytné pro využití neveřejných sítí</w:t>
      </w:r>
      <w:r w:rsidR="0077335C">
        <w:rPr>
          <w:rFonts w:ascii="Arial" w:hAnsi="Arial" w:cs="Arial"/>
          <w:iCs/>
          <w:sz w:val="22"/>
        </w:rPr>
        <w:t>.</w:t>
      </w:r>
    </w:p>
    <w:p w14:paraId="25CDE20B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66658F0B" w14:textId="77777777"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14:paraId="612D8B09" w14:textId="15D28E90"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</w:t>
      </w:r>
      <w:r w:rsidR="00BA0235">
        <w:rPr>
          <w:rFonts w:ascii="Arial" w:hAnsi="Arial" w:cs="Arial"/>
          <w:iCs/>
          <w:sz w:val="22"/>
        </w:rPr>
        <w:t xml:space="preserve">hmotný </w:t>
      </w:r>
      <w:r w:rsidRPr="00A2493B">
        <w:rPr>
          <w:rFonts w:ascii="Arial" w:hAnsi="Arial" w:cs="Arial"/>
          <w:iCs/>
          <w:sz w:val="22"/>
        </w:rPr>
        <w:t>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</w:t>
      </w:r>
      <w:r w:rsidR="0054689D">
        <w:rPr>
          <w:rFonts w:ascii="Arial" w:hAnsi="Arial" w:cs="Arial"/>
          <w:iCs/>
          <w:sz w:val="22"/>
        </w:rPr>
        <w:t>o</w:t>
      </w:r>
      <w:r w:rsidRPr="00A2493B">
        <w:rPr>
          <w:rFonts w:ascii="Arial" w:hAnsi="Arial" w:cs="Arial"/>
          <w:iCs/>
          <w:sz w:val="22"/>
        </w:rPr>
        <w:t xml:space="preserve">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– přenosové prvky a technologie (kabely, přenosové prvky, bezdrátové vysílače, prvky pro zlepšení dostupnosti GSM signálu), prvky pro umístění přenosových prvků (chráničky, </w:t>
      </w:r>
      <w:r w:rsidR="00A21B62">
        <w:rPr>
          <w:rFonts w:ascii="Arial" w:hAnsi="Arial" w:cs="Arial"/>
          <w:iCs/>
          <w:sz w:val="22"/>
        </w:rPr>
        <w:t>mikro trubičky</w:t>
      </w:r>
      <w:r w:rsidR="0049434B">
        <w:rPr>
          <w:rFonts w:ascii="Arial" w:hAnsi="Arial" w:cs="Arial"/>
          <w:iCs/>
          <w:sz w:val="22"/>
        </w:rPr>
        <w:t xml:space="preserve">, </w:t>
      </w:r>
      <w:r w:rsidR="00D674E9">
        <w:rPr>
          <w:rFonts w:ascii="Arial" w:hAnsi="Arial" w:cs="Arial"/>
          <w:iCs/>
          <w:sz w:val="22"/>
        </w:rPr>
        <w:t xml:space="preserve">kabelovody,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>prvky IoT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49434B">
        <w:rPr>
          <w:rFonts w:ascii="Arial" w:hAnsi="Arial" w:cs="Arial"/>
          <w:iCs/>
          <w:sz w:val="22"/>
        </w:rPr>
        <w:t>; prvky 5G sítí – zesilovače, přístupové body, základnové stanice</w:t>
      </w:r>
      <w:r w:rsidR="006949AA">
        <w:rPr>
          <w:rFonts w:ascii="Arial" w:hAnsi="Arial" w:cs="Arial"/>
          <w:iCs/>
          <w:sz w:val="22"/>
        </w:rPr>
        <w:t>,</w:t>
      </w:r>
    </w:p>
    <w:p w14:paraId="3A28714E" w14:textId="372EAD52" w:rsidR="00622EEF" w:rsidRDefault="000D13BB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color w:val="000000"/>
          <w:sz w:val="22"/>
        </w:rPr>
        <w:t>podlimitní</w:t>
      </w:r>
      <w:r>
        <w:rPr>
          <w:rFonts w:ascii="Arial" w:hAnsi="Arial" w:cs="Arial"/>
          <w:iCs/>
          <w:sz w:val="22"/>
        </w:rPr>
        <w:t xml:space="preserve"> </w:t>
      </w:r>
      <w:r w:rsidR="00290967">
        <w:rPr>
          <w:rFonts w:ascii="Arial" w:hAnsi="Arial" w:cs="Arial"/>
          <w:iCs/>
          <w:sz w:val="22"/>
        </w:rPr>
        <w:t xml:space="preserve">programové vybavení, pořízení </w:t>
      </w:r>
      <w:r w:rsidR="00622EEF">
        <w:rPr>
          <w:rFonts w:ascii="Arial" w:hAnsi="Arial" w:cs="Arial"/>
          <w:iCs/>
          <w:sz w:val="22"/>
        </w:rPr>
        <w:t xml:space="preserve">dlouhodobého nehmotného majetku </w:t>
      </w:r>
      <w:r w:rsidR="00290967">
        <w:rPr>
          <w:rFonts w:ascii="Arial" w:hAnsi="Arial" w:cs="Arial"/>
          <w:iCs/>
          <w:sz w:val="22"/>
        </w:rPr>
        <w:t>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 w:rsidR="00290967"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622EEF">
        <w:rPr>
          <w:rFonts w:ascii="Arial" w:hAnsi="Arial" w:cs="Arial"/>
          <w:iCs/>
          <w:sz w:val="22"/>
        </w:rPr>
        <w:t xml:space="preserve">, monitorovací </w:t>
      </w:r>
      <w:r w:rsidR="00622EEF">
        <w:rPr>
          <w:rFonts w:ascii="Arial" w:hAnsi="Arial" w:cs="Arial"/>
          <w:iCs/>
          <w:sz w:val="22"/>
        </w:rPr>
        <w:br/>
      </w:r>
      <w:r w:rsidR="00D07DD0">
        <w:rPr>
          <w:rFonts w:ascii="Arial" w:hAnsi="Arial" w:cs="Arial"/>
          <w:iCs/>
          <w:sz w:val="22"/>
        </w:rPr>
        <w:t>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>, SW řešení IoT sítí</w:t>
      </w:r>
      <w:r w:rsidR="006949AA">
        <w:rPr>
          <w:rFonts w:ascii="Arial" w:hAnsi="Arial" w:cs="Arial"/>
          <w:iCs/>
          <w:sz w:val="22"/>
        </w:rPr>
        <w:t>,</w:t>
      </w:r>
    </w:p>
    <w:p w14:paraId="2ECD4F95" w14:textId="29C30876" w:rsidR="000037A9" w:rsidRPr="00622EEF" w:rsidRDefault="00290967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622EEF">
        <w:rPr>
          <w:rFonts w:ascii="Arial" w:hAnsi="Arial" w:cs="Arial"/>
          <w:iCs/>
          <w:sz w:val="22"/>
        </w:rPr>
        <w:t>služby elektronických komunikací (</w:t>
      </w:r>
      <w:r w:rsidR="000037A9" w:rsidRPr="00622EEF">
        <w:rPr>
          <w:rFonts w:ascii="Arial" w:hAnsi="Arial" w:cs="Arial"/>
          <w:iCs/>
          <w:sz w:val="22"/>
        </w:rPr>
        <w:t>poplatek za zřízení připojení k</w:t>
      </w:r>
      <w:r w:rsidRPr="00622EEF">
        <w:rPr>
          <w:rFonts w:ascii="Arial" w:hAnsi="Arial" w:cs="Arial"/>
          <w:iCs/>
          <w:sz w:val="22"/>
        </w:rPr>
        <w:t> </w:t>
      </w:r>
      <w:r w:rsidR="000037A9" w:rsidRPr="00622EEF">
        <w:rPr>
          <w:rFonts w:ascii="Arial" w:hAnsi="Arial" w:cs="Arial"/>
          <w:iCs/>
          <w:sz w:val="22"/>
        </w:rPr>
        <w:t>internetu</w:t>
      </w:r>
      <w:r w:rsidRPr="00622EEF">
        <w:rPr>
          <w:rFonts w:ascii="Arial" w:hAnsi="Arial" w:cs="Arial"/>
          <w:iCs/>
          <w:sz w:val="22"/>
        </w:rPr>
        <w:t xml:space="preserve"> </w:t>
      </w:r>
      <w:r w:rsidR="005C384D" w:rsidRPr="00622EEF">
        <w:rPr>
          <w:rFonts w:ascii="Arial" w:hAnsi="Arial" w:cs="Arial"/>
          <w:iCs/>
          <w:sz w:val="22"/>
        </w:rPr>
        <w:br/>
      </w:r>
      <w:r w:rsidRPr="00622EEF">
        <w:rPr>
          <w:rFonts w:ascii="Arial" w:hAnsi="Arial" w:cs="Arial"/>
          <w:iCs/>
          <w:sz w:val="22"/>
        </w:rPr>
        <w:t xml:space="preserve">- </w:t>
      </w:r>
      <w:r w:rsidR="000037A9" w:rsidRPr="00622EEF">
        <w:rPr>
          <w:rFonts w:ascii="Arial" w:hAnsi="Arial" w:cs="Arial"/>
          <w:iCs/>
          <w:sz w:val="22"/>
        </w:rPr>
        <w:t xml:space="preserve"> jednorázový instalační poplatek</w:t>
      </w:r>
      <w:r w:rsidR="006D7577" w:rsidRPr="00622EEF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622EEF">
        <w:rPr>
          <w:rFonts w:ascii="Arial" w:hAnsi="Arial" w:cs="Arial"/>
          <w:iCs/>
          <w:sz w:val="22"/>
        </w:rPr>
        <w:t>měsíčních poplatků za provoz připojení)</w:t>
      </w:r>
      <w:r w:rsidR="006949AA" w:rsidRPr="00622EEF">
        <w:rPr>
          <w:rFonts w:ascii="Arial" w:hAnsi="Arial" w:cs="Arial"/>
          <w:iCs/>
          <w:sz w:val="22"/>
        </w:rPr>
        <w:t>,</w:t>
      </w:r>
    </w:p>
    <w:p w14:paraId="1572DB47" w14:textId="77777777" w:rsidR="005C4D06" w:rsidRDefault="00290967" w:rsidP="000037A9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r w:rsidR="000037A9" w:rsidRPr="00A2493B">
        <w:rPr>
          <w:rFonts w:ascii="Arial" w:hAnsi="Arial" w:cs="Arial"/>
          <w:iCs/>
          <w:sz w:val="22"/>
        </w:rPr>
        <w:t>inženýring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14:paraId="7252E597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713ED7E6" w14:textId="77777777"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14:paraId="28D0BE95" w14:textId="77777777" w:rsidR="00A21B62" w:rsidRPr="00A21B62" w:rsidRDefault="000D13BB" w:rsidP="00A21B6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A21B62">
        <w:rPr>
          <w:rFonts w:ascii="Arial" w:hAnsi="Arial" w:cs="Arial"/>
          <w:iCs/>
          <w:color w:val="000000"/>
          <w:sz w:val="22"/>
        </w:rPr>
        <w:t xml:space="preserve">podlimitní </w:t>
      </w:r>
      <w:r w:rsidR="003B7A33" w:rsidRPr="00A21B62">
        <w:rPr>
          <w:rFonts w:ascii="Arial" w:hAnsi="Arial" w:cs="Arial"/>
          <w:iCs/>
          <w:color w:val="000000"/>
          <w:sz w:val="22"/>
        </w:rPr>
        <w:t>p</w:t>
      </w:r>
      <w:r w:rsidR="001A2D51" w:rsidRPr="00A21B62">
        <w:rPr>
          <w:rFonts w:ascii="Arial" w:hAnsi="Arial" w:cs="Arial"/>
          <w:iCs/>
          <w:color w:val="000000"/>
          <w:sz w:val="22"/>
        </w:rPr>
        <w:t xml:space="preserve">rogramové vybavení, </w:t>
      </w:r>
      <w:r w:rsidR="001A2D51" w:rsidRPr="00A21B62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A21B62">
        <w:rPr>
          <w:rFonts w:ascii="Arial" w:hAnsi="Arial" w:cs="Arial"/>
          <w:iCs/>
          <w:color w:val="000000"/>
          <w:sz w:val="22"/>
        </w:rPr>
        <w:t xml:space="preserve"> (</w:t>
      </w:r>
      <w:r w:rsidR="000037A9" w:rsidRPr="00A21B62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A21B62">
        <w:rPr>
          <w:rFonts w:ascii="Arial" w:hAnsi="Arial" w:cs="Arial"/>
          <w:iCs/>
          <w:color w:val="000000"/>
          <w:sz w:val="22"/>
        </w:rPr>
        <w:t>)</w:t>
      </w:r>
      <w:r w:rsidR="006949AA" w:rsidRPr="00A21B62">
        <w:rPr>
          <w:rFonts w:ascii="Arial" w:hAnsi="Arial" w:cs="Arial"/>
          <w:iCs/>
          <w:color w:val="000000"/>
          <w:sz w:val="22"/>
        </w:rPr>
        <w:t>,</w:t>
      </w:r>
    </w:p>
    <w:p w14:paraId="1627C2F9" w14:textId="70EF2ED2" w:rsidR="00A21B62" w:rsidRPr="00A21B62" w:rsidRDefault="000D13BB" w:rsidP="00A21B6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A21B62">
        <w:rPr>
          <w:rFonts w:ascii="Arial" w:hAnsi="Arial" w:cs="Arial"/>
          <w:iCs/>
          <w:color w:val="000000"/>
          <w:sz w:val="22"/>
        </w:rPr>
        <w:t xml:space="preserve">výdaje na </w:t>
      </w:r>
      <w:r w:rsidR="00D56C7F" w:rsidRPr="00A21B62">
        <w:rPr>
          <w:rFonts w:ascii="Arial" w:hAnsi="Arial" w:cs="Arial"/>
          <w:iCs/>
          <w:color w:val="000000"/>
          <w:sz w:val="22"/>
        </w:rPr>
        <w:t>nákup služeb</w:t>
      </w:r>
      <w:r w:rsidR="00C44785" w:rsidRPr="00A21B62">
        <w:rPr>
          <w:rFonts w:ascii="Arial" w:hAnsi="Arial" w:cs="Arial"/>
          <w:iCs/>
          <w:color w:val="000000"/>
          <w:sz w:val="22"/>
        </w:rPr>
        <w:t xml:space="preserve">, </w:t>
      </w:r>
      <w:r w:rsidR="00C44785" w:rsidRPr="00A21B62">
        <w:rPr>
          <w:rFonts w:ascii="Arial" w:hAnsi="Arial" w:cs="Arial"/>
          <w:sz w:val="22"/>
        </w:rPr>
        <w:t xml:space="preserve">mzdy, platy zaměstnanců v pracovním poměru </w:t>
      </w:r>
      <w:r w:rsidR="00D56C7F" w:rsidRPr="00A21B62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A21B62">
        <w:rPr>
          <w:rFonts w:ascii="Arial" w:hAnsi="Arial" w:cs="Arial"/>
          <w:sz w:val="22"/>
        </w:rPr>
        <w:t>ostatní osobní výd</w:t>
      </w:r>
      <w:r w:rsidR="001A2D51" w:rsidRPr="00A21B62">
        <w:rPr>
          <w:rFonts w:ascii="Arial" w:hAnsi="Arial" w:cs="Arial"/>
          <w:sz w:val="22"/>
        </w:rPr>
        <w:t xml:space="preserve">aje (odměny sjednané na základě </w:t>
      </w:r>
      <w:r w:rsidR="00D56C7F" w:rsidRPr="00A21B62">
        <w:rPr>
          <w:rFonts w:ascii="Arial" w:hAnsi="Arial" w:cs="Arial"/>
          <w:sz w:val="22"/>
        </w:rPr>
        <w:t>dohody o provedení práce nebo dohody o </w:t>
      </w:r>
      <w:r w:rsidR="003E253B" w:rsidRPr="00A21B62">
        <w:rPr>
          <w:rFonts w:ascii="Arial" w:hAnsi="Arial" w:cs="Arial"/>
          <w:sz w:val="22"/>
        </w:rPr>
        <w:t xml:space="preserve">pracovní </w:t>
      </w:r>
      <w:r w:rsidR="00D56C7F" w:rsidRPr="00A21B62">
        <w:rPr>
          <w:rFonts w:ascii="Arial" w:hAnsi="Arial" w:cs="Arial"/>
          <w:sz w:val="22"/>
        </w:rPr>
        <w:t xml:space="preserve">činnosti – školitelé, </w:t>
      </w:r>
      <w:r w:rsidR="00D56C7F" w:rsidRPr="00A21B62">
        <w:rPr>
          <w:rFonts w:ascii="Arial" w:hAnsi="Arial" w:cs="Arial"/>
          <w:iCs/>
          <w:color w:val="000000"/>
          <w:sz w:val="22"/>
        </w:rPr>
        <w:t>tvůrci tištěných i elektronických propagačních a výukových materiálů - např. e-learningových modulů</w:t>
      </w:r>
      <w:r w:rsidR="00D56C7F" w:rsidRPr="00A21B62">
        <w:rPr>
          <w:rFonts w:ascii="Arial" w:hAnsi="Arial" w:cs="Arial"/>
          <w:sz w:val="22"/>
        </w:rPr>
        <w:t xml:space="preserve">) vč. povinného pojistného placeného zaměstnavatelem, </w:t>
      </w:r>
    </w:p>
    <w:p w14:paraId="050EFB2B" w14:textId="3D006E4A" w:rsidR="000037A9" w:rsidRDefault="000037A9" w:rsidP="00D844DF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A21B62">
        <w:rPr>
          <w:rFonts w:ascii="Arial" w:hAnsi="Arial" w:cs="Arial"/>
          <w:iCs/>
          <w:color w:val="000000"/>
          <w:sz w:val="22"/>
        </w:rPr>
        <w:t xml:space="preserve">drobný dlouhodobý </w:t>
      </w:r>
      <w:r w:rsidR="00C214F7" w:rsidRPr="00A21B62">
        <w:rPr>
          <w:rFonts w:ascii="Arial" w:hAnsi="Arial" w:cs="Arial"/>
          <w:iCs/>
          <w:sz w:val="22"/>
        </w:rPr>
        <w:t>hmotný</w:t>
      </w:r>
      <w:r w:rsidR="00C214F7" w:rsidRPr="00A21B62">
        <w:rPr>
          <w:rFonts w:ascii="Arial" w:hAnsi="Arial" w:cs="Arial"/>
          <w:iCs/>
          <w:color w:val="000000"/>
          <w:sz w:val="22"/>
        </w:rPr>
        <w:t xml:space="preserve"> </w:t>
      </w:r>
      <w:r w:rsidRPr="00A21B62">
        <w:rPr>
          <w:rFonts w:ascii="Arial" w:hAnsi="Arial" w:cs="Arial"/>
          <w:iCs/>
          <w:color w:val="000000"/>
          <w:sz w:val="22"/>
        </w:rPr>
        <w:t>majetek</w:t>
      </w:r>
      <w:r w:rsidR="00F873C8" w:rsidRPr="00A21B62">
        <w:rPr>
          <w:rFonts w:ascii="Arial" w:hAnsi="Arial" w:cs="Arial"/>
          <w:iCs/>
          <w:color w:val="000000"/>
          <w:sz w:val="22"/>
        </w:rPr>
        <w:t>, nákup materiálu jinde nezařazený</w:t>
      </w:r>
      <w:r w:rsidRPr="00A21B62">
        <w:rPr>
          <w:rFonts w:ascii="Arial" w:hAnsi="Arial" w:cs="Arial"/>
          <w:iCs/>
          <w:color w:val="000000"/>
          <w:sz w:val="22"/>
        </w:rPr>
        <w:t xml:space="preserve"> (pouze </w:t>
      </w:r>
      <w:r w:rsidR="00D56C7F" w:rsidRPr="00A21B62">
        <w:rPr>
          <w:rFonts w:ascii="Arial" w:hAnsi="Arial" w:cs="Arial"/>
          <w:iCs/>
          <w:color w:val="000000"/>
          <w:sz w:val="22"/>
        </w:rPr>
        <w:t xml:space="preserve">pro účely vzdělávacích kurzů – jako je </w:t>
      </w:r>
      <w:r w:rsidRPr="00A21B62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 w:rsidRPr="00A21B62">
        <w:rPr>
          <w:rFonts w:ascii="Arial" w:hAnsi="Arial" w:cs="Arial"/>
          <w:iCs/>
          <w:color w:val="000000"/>
          <w:sz w:val="22"/>
        </w:rPr>
        <w:t>, výukové stavebnice a pomůcky</w:t>
      </w:r>
      <w:r w:rsidR="002B1EF2" w:rsidRPr="00A21B62">
        <w:rPr>
          <w:rFonts w:ascii="Arial" w:hAnsi="Arial" w:cs="Arial"/>
          <w:iCs/>
          <w:color w:val="000000"/>
          <w:sz w:val="22"/>
        </w:rPr>
        <w:t>)</w:t>
      </w:r>
      <w:r w:rsidR="00EB4A3B" w:rsidRPr="00A21B62">
        <w:rPr>
          <w:rFonts w:ascii="Arial" w:hAnsi="Arial" w:cs="Arial"/>
          <w:iCs/>
          <w:color w:val="000000"/>
          <w:sz w:val="22"/>
        </w:rPr>
        <w:t>.</w:t>
      </w:r>
    </w:p>
    <w:p w14:paraId="5493E4FF" w14:textId="77777777" w:rsidR="00A21B62" w:rsidRPr="00A21B62" w:rsidRDefault="00A21B62" w:rsidP="00A21B62">
      <w:pPr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3115AE4E" w14:textId="77777777" w:rsidR="00A21B62" w:rsidRDefault="0086114D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č. </w:t>
      </w:r>
      <w:r w:rsidR="002D4F39">
        <w:rPr>
          <w:rFonts w:ascii="Arial" w:hAnsi="Arial" w:cs="Arial"/>
          <w:iCs/>
          <w:sz w:val="22"/>
        </w:rPr>
        <w:t>412</w:t>
      </w:r>
      <w:r>
        <w:rPr>
          <w:rFonts w:ascii="Arial" w:hAnsi="Arial" w:cs="Arial"/>
          <w:iCs/>
          <w:sz w:val="22"/>
        </w:rPr>
        <w:t>/202</w:t>
      </w:r>
      <w:r w:rsidR="002D4F39">
        <w:rPr>
          <w:rFonts w:ascii="Arial" w:hAnsi="Arial" w:cs="Arial"/>
          <w:iCs/>
          <w:sz w:val="22"/>
        </w:rPr>
        <w:t>1</w:t>
      </w:r>
      <w:r>
        <w:rPr>
          <w:rFonts w:ascii="Arial" w:hAnsi="Arial" w:cs="Arial"/>
          <w:iCs/>
          <w:sz w:val="22"/>
        </w:rPr>
        <w:t xml:space="preserve"> Sb., o rozpočtové skladbě</w:t>
      </w:r>
      <w:r w:rsidR="00A21B62">
        <w:rPr>
          <w:rFonts w:ascii="Arial" w:hAnsi="Arial" w:cs="Arial"/>
          <w:iCs/>
          <w:sz w:val="22"/>
        </w:rPr>
        <w:t>.</w:t>
      </w:r>
    </w:p>
    <w:p w14:paraId="0A1B8D7D" w14:textId="77777777" w:rsidR="00A21B62" w:rsidRDefault="00A21B62">
      <w:pPr>
        <w:rPr>
          <w:rFonts w:ascii="Arial" w:hAnsi="Arial" w:cs="Arial"/>
          <w:iCs/>
          <w:sz w:val="22"/>
        </w:rPr>
      </w:pPr>
    </w:p>
    <w:p w14:paraId="35E5157D" w14:textId="7D719985" w:rsidR="00887D65" w:rsidRPr="00A21B62" w:rsidRDefault="005F4500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sz w:val="22"/>
          <w:szCs w:val="24"/>
        </w:rPr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  <w:r w:rsidR="005E6B0C">
        <w:rPr>
          <w:rFonts w:ascii="Arial" w:hAnsi="Arial" w:cs="Arial"/>
          <w:b/>
          <w:bCs/>
          <w:sz w:val="22"/>
          <w:szCs w:val="24"/>
        </w:rPr>
        <w:t>:</w:t>
      </w:r>
    </w:p>
    <w:p w14:paraId="307638FC" w14:textId="77777777"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4274F22A" w14:textId="77777777"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</w:t>
      </w:r>
      <w:r w:rsidR="009B6052">
        <w:rPr>
          <w:rFonts w:ascii="Arial" w:hAnsi="Arial" w:cs="Arial"/>
          <w:sz w:val="22"/>
          <w:szCs w:val="22"/>
        </w:rPr>
        <w:t xml:space="preserve">ritérií uvedených níže. Dle bodového výsledku za všechna kritéria budou žádosti seřazeny a v tomto pořadí budou žádosti doporučeny k poskytnutí podpory do vyčerpání celkových finančních prostředků uvedených v bodě 2) této výzvy. </w:t>
      </w:r>
    </w:p>
    <w:p w14:paraId="1B7B0E33" w14:textId="77777777" w:rsidR="00E33918" w:rsidRDefault="00E33918" w:rsidP="00EC50A0">
      <w:pPr>
        <w:rPr>
          <w:rFonts w:ascii="Arial" w:hAnsi="Arial" w:cs="Arial"/>
          <w:sz w:val="22"/>
          <w:szCs w:val="22"/>
        </w:rPr>
      </w:pPr>
    </w:p>
    <w:p w14:paraId="5ADC854E" w14:textId="77777777" w:rsidR="00EC50A0" w:rsidRPr="00EC50A0" w:rsidRDefault="00EC50A0" w:rsidP="00E33918">
      <w:pPr>
        <w:spacing w:before="0"/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14:paraId="58F2E5D0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79674CA7" w14:textId="77777777" w:rsidR="00EC50A0" w:rsidRDefault="00D35C7D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0AF498AF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4922858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>Bude posuzováno, zda je v žádosti dostatečně popsáno jaký problém projekt řeší, zda ho lze tímto způsobem alespoň částečně eliminovat - viz bod 2 žádosti</w:t>
      </w:r>
    </w:p>
    <w:p w14:paraId="5622AFB4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0BBB7046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popsáno, odůvodněno</w:t>
      </w:r>
    </w:p>
    <w:p w14:paraId="30CEE5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0C51CD8D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39474DED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7F853D4F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58DF317" w14:textId="77777777" w:rsidR="009B6052" w:rsidRDefault="009B6052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</w:p>
    <w:p w14:paraId="21B388B5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z projektu dostatečně jasné, co chce žadatel </w:t>
      </w:r>
      <w:r>
        <w:rPr>
          <w:rFonts w:ascii="Arial" w:hAnsi="Arial" w:cs="Arial"/>
          <w:i/>
          <w:sz w:val="22"/>
          <w:szCs w:val="22"/>
        </w:rPr>
        <w:t xml:space="preserve">konkrétně </w:t>
      </w:r>
      <w:r w:rsidRPr="000B7D38">
        <w:rPr>
          <w:rFonts w:ascii="Arial" w:hAnsi="Arial" w:cs="Arial"/>
          <w:i/>
          <w:sz w:val="22"/>
          <w:szCs w:val="22"/>
        </w:rPr>
        <w:t>dělat a v jakém rozsahu; dále zda jsou navržené aktivity nezbytné pro realizaci projektu a zda jsou vhodné pro dosažení plánovaných cílů projektu -  viz bod 3 žádosti</w:t>
      </w:r>
    </w:p>
    <w:p w14:paraId="7F9048F0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D4B207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nejasné aktivity a jejich rozsah</w:t>
      </w:r>
    </w:p>
    <w:p w14:paraId="26284F44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7375B0B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b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0509C549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2E242C8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D28D48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26D87F9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jsou cílové skupiny zřetelně a </w:t>
      </w:r>
      <w:r>
        <w:rPr>
          <w:rFonts w:ascii="Arial" w:hAnsi="Arial" w:cs="Arial"/>
          <w:i/>
          <w:sz w:val="22"/>
          <w:szCs w:val="22"/>
        </w:rPr>
        <w:t>kompletně</w:t>
      </w:r>
      <w:r w:rsidRPr="000B7D38">
        <w:rPr>
          <w:rFonts w:ascii="Arial" w:hAnsi="Arial" w:cs="Arial"/>
          <w:i/>
          <w:sz w:val="22"/>
          <w:szCs w:val="22"/>
        </w:rPr>
        <w:t xml:space="preserve"> definovány; zda má pro jejich činnost projekt skutečný přínos a jak velký - viz bod 4 žádosti </w:t>
      </w:r>
    </w:p>
    <w:p w14:paraId="7F0621E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4EF7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lastRenderedPageBreak/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</w:t>
      </w:r>
      <w:r>
        <w:rPr>
          <w:rFonts w:ascii="Arial" w:hAnsi="Arial" w:cs="Arial"/>
          <w:iCs/>
          <w:sz w:val="22"/>
          <w:szCs w:val="22"/>
        </w:rPr>
        <w:t>,</w:t>
      </w:r>
      <w:r w:rsidRPr="000B7D3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bez uvedení přínosu</w:t>
      </w:r>
    </w:p>
    <w:p w14:paraId="55845FF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 jen částečně, s</w:t>
      </w:r>
      <w:r>
        <w:rPr>
          <w:rFonts w:ascii="Arial" w:hAnsi="Arial" w:cs="Arial"/>
          <w:iCs/>
          <w:sz w:val="22"/>
          <w:szCs w:val="22"/>
        </w:rPr>
        <w:t> </w:t>
      </w:r>
      <w:r w:rsidRPr="000B7D38">
        <w:rPr>
          <w:rFonts w:ascii="Arial" w:hAnsi="Arial" w:cs="Arial"/>
          <w:iCs/>
          <w:sz w:val="22"/>
          <w:szCs w:val="22"/>
        </w:rPr>
        <w:t>výhradami</w:t>
      </w:r>
      <w:r>
        <w:rPr>
          <w:rFonts w:ascii="Arial" w:hAnsi="Arial" w:cs="Arial"/>
          <w:iCs/>
          <w:sz w:val="22"/>
          <w:szCs w:val="22"/>
        </w:rPr>
        <w:t>, ne zcela jasný přínos</w:t>
      </w:r>
    </w:p>
    <w:p w14:paraId="52616170" w14:textId="77777777" w:rsidR="00E3391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včetně konkrétního přínosu</w:t>
      </w:r>
    </w:p>
    <w:p w14:paraId="596F5076" w14:textId="5BC7E323" w:rsidR="00D844DF" w:rsidRPr="00EC50A0" w:rsidRDefault="00D844DF" w:rsidP="000D3C42">
      <w:pPr>
        <w:spacing w:before="0"/>
        <w:rPr>
          <w:rFonts w:ascii="Arial" w:hAnsi="Arial" w:cs="Arial"/>
          <w:sz w:val="22"/>
          <w:szCs w:val="22"/>
        </w:rPr>
      </w:pPr>
    </w:p>
    <w:p w14:paraId="1E6EABB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6BF489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3502437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daný časový harmonogram uveden, nakolik je konkrétní, zda je vhodný a reálný pro realizaci projektu; zda není zbytečně dlouhý, ani velmi krátký; zda jsou uvedeny hlavní fáze realizace z časového hlediska; zda projekt není v rozporu se lhůtou stanovenou ve </w:t>
      </w:r>
      <w:r>
        <w:rPr>
          <w:rFonts w:ascii="Arial" w:hAnsi="Arial" w:cs="Arial"/>
          <w:i/>
          <w:sz w:val="22"/>
          <w:szCs w:val="22"/>
        </w:rPr>
        <w:t>V</w:t>
      </w:r>
      <w:r w:rsidRPr="000B7D38">
        <w:rPr>
          <w:rFonts w:ascii="Arial" w:hAnsi="Arial" w:cs="Arial"/>
          <w:i/>
          <w:sz w:val="22"/>
          <w:szCs w:val="22"/>
        </w:rPr>
        <w:t>ýzvě - viz bod 5 žádosti</w:t>
      </w:r>
    </w:p>
    <w:p w14:paraId="748A32A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74C57D3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harmonogram se jeví jako nereálný</w:t>
      </w:r>
    </w:p>
    <w:p w14:paraId="5760A2E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3155891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sz w:val="22"/>
          <w:szCs w:val="22"/>
        </w:rPr>
        <w:t xml:space="preserve">optimální a </w:t>
      </w:r>
      <w:r>
        <w:rPr>
          <w:rFonts w:ascii="Arial" w:hAnsi="Arial" w:cs="Arial"/>
          <w:iCs/>
          <w:sz w:val="22"/>
          <w:szCs w:val="22"/>
        </w:rPr>
        <w:t>konkrétní časový harmonogram</w:t>
      </w:r>
    </w:p>
    <w:p w14:paraId="39796B7C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21D4101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7536562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56525EA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má žadatel zkušenosti s realizací podobných typů projektů; jakým způsobem dojde k výběru dodavatele, pokud nebude projekt realizovat vlastními silami; zda odpovídá velikost projektu schopnostem žadatele; zda je schopen žadatel zvládnout jeho následnou udržitelnost - viz bod 6 žádosti </w:t>
      </w:r>
    </w:p>
    <w:p w14:paraId="646C4D29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D8FEDA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žadatel nemá zkušenosti s realizací podobných typů projektů; existují pochybnosti, zda je žadatel schopen realizaci projektu zajistit včetně udržitelnosti</w:t>
      </w:r>
    </w:p>
    <w:p w14:paraId="04B5CCB0" w14:textId="77777777" w:rsidR="009B6052" w:rsidRPr="009B6052" w:rsidRDefault="009B6052" w:rsidP="00E33918">
      <w:pPr>
        <w:spacing w:before="0"/>
        <w:ind w:left="720" w:firstLine="414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žadatel má jen částečné zkušenosti</w:t>
      </w:r>
    </w:p>
    <w:p w14:paraId="4D7A2719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žadatel se zkušenostmi s realizací podobných typů projektů</w:t>
      </w:r>
    </w:p>
    <w:p w14:paraId="623AB588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1531F3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6CE23229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3CAB4848" w14:textId="77777777" w:rsidR="009B6052" w:rsidRPr="0011441A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>Bude posuzováno, zda ze žádosti vyplývá, jakým způsobem žadatel stanovil náklady projektu; zda jsou náklady zdůvodněny v textu nebo v jiném dokladu; odpovídají cenám v místě a čase obvyklým; jsou přiměřené; nejsou nadhodnoceny nebo podhodnoceny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B7D38">
        <w:rPr>
          <w:rFonts w:ascii="Arial" w:hAnsi="Arial" w:cs="Arial"/>
          <w:i/>
          <w:sz w:val="22"/>
          <w:szCs w:val="22"/>
        </w:rPr>
        <w:t>– viz rozpočet projektu + případné přílohy</w:t>
      </w:r>
    </w:p>
    <w:p w14:paraId="1200BB11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41152489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rozpočet je nepřiměřený, není jasné, jak k daným částkám žadatel došel</w:t>
      </w:r>
    </w:p>
    <w:p w14:paraId="63277FCC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7D5EA1C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rozpočet je reálný, podložený konkrétními podklady</w:t>
      </w:r>
    </w:p>
    <w:p w14:paraId="3270517D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9F3034D" w14:textId="77777777" w:rsidR="0008039F" w:rsidRDefault="00EC50A0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14:paraId="1AD2611D" w14:textId="77777777" w:rsidR="00214F19" w:rsidRDefault="00214F19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3E45B99" w14:textId="77777777" w:rsidR="00214F19" w:rsidRPr="000B7D38" w:rsidRDefault="00214F19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V rámci tohoto kritéria bude posuzováno, zda se žadatel vyjadřuje jasně a srozumitelně; vyplnění jednotlivých bodů žádosti je logicky provázané a dostatečné pro posuzování; číslování a řazení požadovaných dokladů je logické; nejsou dokládány nadbytečnosti – viz celá žádost </w:t>
      </w:r>
    </w:p>
    <w:p w14:paraId="3A9AA9B1" w14:textId="77777777" w:rsidR="00214F19" w:rsidRDefault="00214F19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A6CAC1D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iCs/>
          <w:sz w:val="22"/>
          <w:szCs w:val="22"/>
        </w:rPr>
        <w:t>informace  v žádosti jsou zmatečné, neúplné</w:t>
      </w:r>
    </w:p>
    <w:p w14:paraId="1613B2F3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informace jsou nepřesné, uváděné v jiných bodech žádosti</w:t>
      </w:r>
    </w:p>
    <w:p w14:paraId="04C05CBD" w14:textId="69798BFC" w:rsidR="00997C56" w:rsidRDefault="00214F19" w:rsidP="00A01ECD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jasně a srozumitelně formulovaná žádost</w:t>
      </w:r>
    </w:p>
    <w:p w14:paraId="76FC3988" w14:textId="77777777" w:rsidR="00A01ECD" w:rsidRPr="00E33918" w:rsidRDefault="00A01ECD" w:rsidP="00A01ECD">
      <w:pPr>
        <w:spacing w:before="0"/>
        <w:ind w:left="720" w:firstLine="414"/>
        <w:rPr>
          <w:rFonts w:ascii="Arial" w:hAnsi="Arial" w:cs="Arial"/>
          <w:sz w:val="22"/>
          <w:szCs w:val="22"/>
        </w:rPr>
      </w:pPr>
    </w:p>
    <w:p w14:paraId="21E19CA9" w14:textId="407908BC" w:rsidR="003305B4" w:rsidRDefault="005F4500" w:rsidP="00A01ECD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14:paraId="7E50E8BD" w14:textId="77777777" w:rsidR="00A01ECD" w:rsidRPr="00A01ECD" w:rsidRDefault="00A01ECD" w:rsidP="00A01ECD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</w:p>
    <w:p w14:paraId="6743B50B" w14:textId="77777777" w:rsidR="00B10BBF" w:rsidRPr="005356F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5356FF">
        <w:rPr>
          <w:rFonts w:ascii="Arial" w:hAnsi="Arial" w:cs="Arial"/>
          <w:sz w:val="22"/>
          <w:u w:val="single"/>
        </w:rPr>
        <w:t xml:space="preserve">Specifická kritéria pro </w:t>
      </w:r>
      <w:r w:rsidR="003B7A33" w:rsidRPr="005356FF">
        <w:rPr>
          <w:rFonts w:ascii="Arial" w:hAnsi="Arial" w:cs="Arial"/>
          <w:b/>
          <w:sz w:val="22"/>
          <w:u w:val="single"/>
        </w:rPr>
        <w:t>Podprogram</w:t>
      </w:r>
      <w:r w:rsidRPr="005356FF">
        <w:rPr>
          <w:rFonts w:ascii="Arial" w:hAnsi="Arial" w:cs="Arial"/>
          <w:b/>
          <w:sz w:val="22"/>
          <w:u w:val="single"/>
        </w:rPr>
        <w:t xml:space="preserve"> A: </w:t>
      </w:r>
      <w:r w:rsidR="009F3463" w:rsidRPr="005356FF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5356FF">
        <w:rPr>
          <w:rFonts w:ascii="Arial" w:hAnsi="Arial" w:cs="Arial"/>
          <w:b/>
          <w:sz w:val="22"/>
        </w:rPr>
        <w:tab/>
      </w:r>
    </w:p>
    <w:p w14:paraId="2B8542EF" w14:textId="77777777" w:rsidR="00B10BBF" w:rsidRPr="005356FF" w:rsidRDefault="00B10BBF" w:rsidP="00B10BBF">
      <w:pPr>
        <w:rPr>
          <w:rFonts w:ascii="Arial" w:hAnsi="Arial" w:cs="Arial"/>
          <w:sz w:val="22"/>
          <w:u w:val="single"/>
        </w:rPr>
      </w:pPr>
    </w:p>
    <w:p w14:paraId="32659FCB" w14:textId="05A822E2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lastRenderedPageBreak/>
        <w:t xml:space="preserve">systém aktualizací </w:t>
      </w:r>
      <w:r w:rsidR="00B316B4">
        <w:rPr>
          <w:rFonts w:ascii="Arial" w:hAnsi="Arial" w:cs="Arial"/>
          <w:color w:val="000000"/>
          <w:sz w:val="22"/>
        </w:rPr>
        <w:t xml:space="preserve">obsahu </w:t>
      </w:r>
      <w:r w:rsidRPr="005356FF">
        <w:rPr>
          <w:rFonts w:ascii="Arial" w:hAnsi="Arial" w:cs="Arial"/>
          <w:color w:val="000000"/>
          <w:sz w:val="22"/>
        </w:rPr>
        <w:t>(</w:t>
      </w:r>
      <w:r w:rsidRPr="005356FF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5</w:t>
      </w:r>
      <w:r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  <w:r w:rsidR="004A2B59" w:rsidRPr="005356FF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7FB007D5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půlročně a méně</w:t>
      </w:r>
    </w:p>
    <w:p w14:paraId="1F297576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čtvrtletně</w:t>
      </w:r>
    </w:p>
    <w:p w14:paraId="148BE5BE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měsíčně</w:t>
      </w:r>
    </w:p>
    <w:p w14:paraId="55F97480" w14:textId="77777777" w:rsidR="002B1EF2" w:rsidRDefault="008D7830" w:rsidP="00094F28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94F28">
        <w:rPr>
          <w:rFonts w:ascii="Arial" w:hAnsi="Arial" w:cs="Arial"/>
          <w:color w:val="000000"/>
          <w:sz w:val="22"/>
        </w:rPr>
        <w:t>5</w:t>
      </w:r>
      <w:r w:rsidR="00B10BBF" w:rsidRPr="00094F28">
        <w:rPr>
          <w:rFonts w:ascii="Arial" w:hAnsi="Arial" w:cs="Arial"/>
          <w:color w:val="000000"/>
          <w:sz w:val="22"/>
        </w:rPr>
        <w:t xml:space="preserve"> bod</w:t>
      </w:r>
      <w:r w:rsidRPr="00094F28">
        <w:rPr>
          <w:rFonts w:ascii="Arial" w:hAnsi="Arial" w:cs="Arial"/>
          <w:color w:val="000000"/>
          <w:sz w:val="22"/>
        </w:rPr>
        <w:t>ů</w:t>
      </w:r>
      <w:r w:rsidR="00B10BBF" w:rsidRPr="00094F28">
        <w:rPr>
          <w:rFonts w:ascii="Arial" w:hAnsi="Arial" w:cs="Arial"/>
          <w:color w:val="000000"/>
          <w:sz w:val="22"/>
        </w:rPr>
        <w:t xml:space="preserve"> – týdně a častěji</w:t>
      </w:r>
    </w:p>
    <w:p w14:paraId="5DF74178" w14:textId="77777777" w:rsidR="00094F28" w:rsidRPr="00094F28" w:rsidRDefault="00094F28" w:rsidP="00094F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19772CE" w14:textId="77777777" w:rsidR="00B10BBF" w:rsidRPr="005356FF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i</w:t>
      </w:r>
      <w:r w:rsidR="0044228C" w:rsidRPr="005356FF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5356FF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5356FF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ů)</w:t>
      </w:r>
    </w:p>
    <w:p w14:paraId="5A1C3D59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0 bodů – </w:t>
      </w:r>
      <w:r w:rsidR="00B428B4" w:rsidRPr="005356FF">
        <w:rPr>
          <w:rFonts w:ascii="Arial" w:hAnsi="Arial" w:cs="Arial"/>
          <w:color w:val="000000"/>
          <w:sz w:val="22"/>
        </w:rPr>
        <w:t>není řešeno</w:t>
      </w:r>
    </w:p>
    <w:p w14:paraId="086A6A8F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14:paraId="7586A0A6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2 body – integrovaná jedna autentizační služba (např. MojeID)</w:t>
      </w:r>
    </w:p>
    <w:p w14:paraId="48CE030E" w14:textId="784C8642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r w:rsidR="005E0D0B" w:rsidRPr="005356FF">
        <w:rPr>
          <w:rFonts w:ascii="Arial" w:hAnsi="Arial" w:cs="Arial"/>
          <w:color w:val="000000"/>
          <w:sz w:val="22"/>
        </w:rPr>
        <w:t>e</w:t>
      </w:r>
      <w:r w:rsidRPr="005356FF">
        <w:rPr>
          <w:rFonts w:ascii="Arial" w:hAnsi="Arial" w:cs="Arial"/>
          <w:color w:val="000000"/>
          <w:sz w:val="22"/>
        </w:rPr>
        <w:t>dulD</w:t>
      </w:r>
      <w:r w:rsidR="005E0D0B" w:rsidRPr="005356FF">
        <w:rPr>
          <w:rFonts w:ascii="Arial" w:hAnsi="Arial" w:cs="Arial"/>
          <w:color w:val="000000"/>
          <w:sz w:val="22"/>
        </w:rPr>
        <w:t xml:space="preserve"> příp. autentizační federace Kraje Vysočina – „</w:t>
      </w:r>
      <w:r w:rsidR="00997C56">
        <w:rPr>
          <w:rFonts w:ascii="Arial" w:hAnsi="Arial" w:cs="Arial"/>
          <w:color w:val="000000"/>
          <w:sz w:val="22"/>
        </w:rPr>
        <w:t>V</w:t>
      </w:r>
      <w:r w:rsidR="005E0D0B" w:rsidRPr="005356FF">
        <w:rPr>
          <w:rFonts w:ascii="Arial" w:hAnsi="Arial" w:cs="Arial"/>
          <w:color w:val="000000"/>
          <w:sz w:val="22"/>
        </w:rPr>
        <w:t>ysocinaID“</w:t>
      </w:r>
      <w:r w:rsidRPr="005356FF">
        <w:rPr>
          <w:rFonts w:ascii="Arial" w:hAnsi="Arial" w:cs="Arial"/>
          <w:color w:val="000000"/>
          <w:sz w:val="22"/>
        </w:rPr>
        <w:t>)</w:t>
      </w:r>
    </w:p>
    <w:p w14:paraId="22580894" w14:textId="77777777"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14:paraId="264DDD19" w14:textId="77777777" w:rsidR="00234D28" w:rsidRDefault="00234D28" w:rsidP="00234D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1427DEED" w14:textId="42246E16" w:rsidR="00234D28" w:rsidRPr="00094F28" w:rsidRDefault="00871237" w:rsidP="00094F28">
      <w:pPr>
        <w:pStyle w:val="Odstavecseseznamem"/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 w:rsidR="00234D28">
        <w:rPr>
          <w:rFonts w:ascii="Arial" w:hAnsi="Arial" w:cs="Arial"/>
          <w:color w:val="000000"/>
          <w:sz w:val="22"/>
        </w:rPr>
        <w:t xml:space="preserve">igitální mapy </w:t>
      </w:r>
      <w:r w:rsidR="00B316B4">
        <w:rPr>
          <w:rFonts w:ascii="Arial" w:hAnsi="Arial" w:cs="Arial"/>
          <w:color w:val="000000"/>
          <w:sz w:val="22"/>
        </w:rPr>
        <w:t xml:space="preserve">a modely </w:t>
      </w:r>
      <w:r w:rsidR="00234D28">
        <w:rPr>
          <w:rFonts w:ascii="Arial" w:hAnsi="Arial" w:cs="Arial"/>
          <w:color w:val="000000"/>
          <w:sz w:val="22"/>
        </w:rPr>
        <w:t>(GIS</w:t>
      </w:r>
      <w:r w:rsidR="00B316B4">
        <w:rPr>
          <w:rFonts w:ascii="Arial" w:hAnsi="Arial" w:cs="Arial"/>
          <w:color w:val="000000"/>
          <w:sz w:val="22"/>
        </w:rPr>
        <w:t>, BIM</w:t>
      </w:r>
      <w:r w:rsidR="00234D28">
        <w:rPr>
          <w:rFonts w:ascii="Arial" w:hAnsi="Arial" w:cs="Arial"/>
          <w:color w:val="000000"/>
          <w:sz w:val="22"/>
        </w:rPr>
        <w:t>)</w:t>
      </w:r>
      <w:r w:rsidR="008D7830">
        <w:rPr>
          <w:rFonts w:ascii="Arial" w:hAnsi="Arial" w:cs="Arial"/>
          <w:color w:val="000000"/>
          <w:sz w:val="22"/>
        </w:rPr>
        <w:t xml:space="preserve"> </w:t>
      </w:r>
      <w:r w:rsidR="008D7830">
        <w:rPr>
          <w:rFonts w:ascii="Arial" w:hAnsi="Arial" w:cs="Arial"/>
          <w:b/>
          <w:color w:val="000000"/>
          <w:sz w:val="22"/>
        </w:rPr>
        <w:t>(bodové rozpětí 0-5 bodů)</w:t>
      </w:r>
    </w:p>
    <w:p w14:paraId="589FF194" w14:textId="77777777" w:rsidR="005A4BD5" w:rsidRPr="005356FF" w:rsidRDefault="005A4BD5" w:rsidP="005A4BD5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není řešeno</w:t>
      </w:r>
    </w:p>
    <w:p w14:paraId="0B039F8C" w14:textId="2D64AED4" w:rsidR="00CC18AE" w:rsidRDefault="005A4BD5" w:rsidP="00CC18AE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3 </w:t>
      </w:r>
      <w:r w:rsidRPr="005356FF">
        <w:rPr>
          <w:rFonts w:ascii="Arial" w:hAnsi="Arial" w:cs="Arial"/>
          <w:color w:val="000000"/>
          <w:sz w:val="22"/>
        </w:rPr>
        <w:t>bod</w:t>
      </w:r>
      <w:r>
        <w:rPr>
          <w:rFonts w:ascii="Arial" w:hAnsi="Arial" w:cs="Arial"/>
          <w:color w:val="000000"/>
          <w:sz w:val="22"/>
        </w:rPr>
        <w:t>y</w:t>
      </w:r>
      <w:r w:rsidRPr="005356FF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 xml:space="preserve">běžné mapové služby – např. </w:t>
      </w:r>
      <w:r w:rsidR="00590FD7">
        <w:rPr>
          <w:rFonts w:ascii="Arial" w:hAnsi="Arial" w:cs="Arial"/>
          <w:color w:val="000000"/>
          <w:sz w:val="22"/>
        </w:rPr>
        <w:t>integrace stávající služby do webu</w:t>
      </w:r>
      <w:r w:rsidR="00B316B4">
        <w:rPr>
          <w:rFonts w:ascii="Arial" w:hAnsi="Arial" w:cs="Arial"/>
          <w:color w:val="000000"/>
          <w:sz w:val="22"/>
        </w:rPr>
        <w:t xml:space="preserve"> nebo pořízení BIM SW</w:t>
      </w:r>
    </w:p>
    <w:p w14:paraId="250C7D1A" w14:textId="0D651307" w:rsidR="002B1EF2" w:rsidRDefault="005A4BD5" w:rsidP="00CC18AE">
      <w:pPr>
        <w:numPr>
          <w:ilvl w:val="1"/>
          <w:numId w:val="19"/>
        </w:numPr>
        <w:spacing w:before="0"/>
        <w:rPr>
          <w:rFonts w:ascii="Arial" w:hAnsi="Arial" w:cs="Arial"/>
          <w:color w:val="000000"/>
          <w:sz w:val="22"/>
        </w:rPr>
      </w:pPr>
      <w:r w:rsidRPr="00CC18AE">
        <w:rPr>
          <w:rFonts w:ascii="Arial" w:hAnsi="Arial" w:cs="Arial"/>
          <w:color w:val="000000"/>
          <w:sz w:val="22"/>
        </w:rPr>
        <w:t>5 bodů – pokročilé mapové služby – např</w:t>
      </w:r>
      <w:r w:rsidR="00AA1C3F">
        <w:rPr>
          <w:rFonts w:ascii="Arial" w:hAnsi="Arial" w:cs="Arial"/>
          <w:color w:val="000000"/>
          <w:sz w:val="22"/>
        </w:rPr>
        <w:t>.</w:t>
      </w:r>
      <w:r w:rsidRPr="00CC18AE">
        <w:rPr>
          <w:rFonts w:ascii="Arial" w:hAnsi="Arial" w:cs="Arial"/>
          <w:color w:val="000000"/>
          <w:sz w:val="22"/>
        </w:rPr>
        <w:t xml:space="preserve"> </w:t>
      </w:r>
      <w:r w:rsidR="0008039F" w:rsidRPr="00CC18AE">
        <w:rPr>
          <w:rFonts w:ascii="Arial" w:hAnsi="Arial" w:cs="Arial"/>
          <w:color w:val="000000"/>
          <w:sz w:val="22"/>
        </w:rPr>
        <w:t>vytvoření zcela nové mapové s</w:t>
      </w:r>
      <w:r w:rsidR="00590FD7" w:rsidRPr="00CC18AE">
        <w:rPr>
          <w:rFonts w:ascii="Arial" w:hAnsi="Arial" w:cs="Arial"/>
          <w:color w:val="000000"/>
          <w:sz w:val="22"/>
        </w:rPr>
        <w:t>lužby a obsahu</w:t>
      </w:r>
      <w:r w:rsidR="00C04023">
        <w:rPr>
          <w:rFonts w:ascii="Arial" w:hAnsi="Arial" w:cs="Arial"/>
          <w:color w:val="000000"/>
          <w:sz w:val="22"/>
        </w:rPr>
        <w:t xml:space="preserve"> nebo služby odvozené od krajských či státních systémů (DTM)</w:t>
      </w:r>
      <w:r w:rsidR="00B316B4">
        <w:rPr>
          <w:rFonts w:ascii="Arial" w:hAnsi="Arial" w:cs="Arial"/>
          <w:color w:val="000000"/>
          <w:sz w:val="22"/>
        </w:rPr>
        <w:t>; online zpřístupnění digitálního modelu</w:t>
      </w:r>
    </w:p>
    <w:p w14:paraId="6B280D9C" w14:textId="77777777" w:rsidR="00CC18AE" w:rsidRPr="00CC18AE" w:rsidRDefault="00CC18AE" w:rsidP="00CC18AE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A9EF83A" w14:textId="77777777" w:rsidR="00B10BBF" w:rsidRPr="005356FF" w:rsidRDefault="00871237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ú</w:t>
      </w:r>
      <w:r w:rsidR="005E0D0B" w:rsidRPr="005356FF">
        <w:rPr>
          <w:rFonts w:ascii="Arial" w:hAnsi="Arial" w:cs="Arial"/>
          <w:color w:val="000000"/>
          <w:sz w:val="22"/>
        </w:rPr>
        <w:t>plné elektronické podání (služba naplňuje myšlenku úplného el. podání ve smyslu elektronické komunikace s úřadem prostřednictvím interaktivních formulářů, atd.)</w:t>
      </w:r>
      <w:r w:rsidR="00B10BBF" w:rsidRPr="005356FF">
        <w:rPr>
          <w:rFonts w:ascii="Arial" w:hAnsi="Arial" w:cs="Arial"/>
          <w:color w:val="000000"/>
          <w:sz w:val="22"/>
        </w:rPr>
        <w:t xml:space="preserve"> 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3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3FA5D24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nejsou</w:t>
      </w:r>
    </w:p>
    <w:p w14:paraId="578044A8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1 bod – 1 </w:t>
      </w:r>
      <w:r w:rsidR="005E0D0B" w:rsidRPr="005356FF">
        <w:rPr>
          <w:rFonts w:ascii="Arial" w:hAnsi="Arial" w:cs="Arial"/>
          <w:color w:val="000000"/>
          <w:sz w:val="22"/>
        </w:rPr>
        <w:t xml:space="preserve">služba </w:t>
      </w:r>
      <w:r w:rsidRPr="005356FF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14:paraId="6ED6C595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2 a </w:t>
      </w:r>
      <w:r w:rsidR="00871237">
        <w:rPr>
          <w:rFonts w:ascii="Arial" w:hAnsi="Arial" w:cs="Arial"/>
          <w:color w:val="000000"/>
          <w:sz w:val="22"/>
        </w:rPr>
        <w:t xml:space="preserve">více </w:t>
      </w:r>
      <w:r w:rsidR="00834154" w:rsidRPr="005356FF">
        <w:rPr>
          <w:rFonts w:ascii="Arial" w:hAnsi="Arial" w:cs="Arial"/>
          <w:color w:val="000000"/>
          <w:sz w:val="22"/>
        </w:rPr>
        <w:t>služ</w:t>
      </w:r>
      <w:r w:rsidR="00871237">
        <w:rPr>
          <w:rFonts w:ascii="Arial" w:hAnsi="Arial" w:cs="Arial"/>
          <w:color w:val="000000"/>
          <w:sz w:val="22"/>
        </w:rPr>
        <w:t>eb</w:t>
      </w:r>
    </w:p>
    <w:p w14:paraId="4066DC31" w14:textId="77777777" w:rsidR="002B1EF2" w:rsidRPr="005356FF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451A0F67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 w:rsidRPr="005356FF">
        <w:rPr>
          <w:rFonts w:ascii="Arial" w:hAnsi="Arial" w:cs="Arial"/>
          <w:color w:val="000000"/>
          <w:sz w:val="22"/>
        </w:rPr>
        <w:t>elektronickou formou</w:t>
      </w:r>
      <w:r w:rsidRPr="005356FF">
        <w:rPr>
          <w:rFonts w:ascii="Arial" w:hAnsi="Arial" w:cs="Arial"/>
          <w:color w:val="000000"/>
          <w:sz w:val="22"/>
        </w:rPr>
        <w:t xml:space="preserve"> (</w:t>
      </w:r>
      <w:r w:rsidRPr="005356FF">
        <w:rPr>
          <w:rFonts w:ascii="Arial" w:hAnsi="Arial" w:cs="Arial"/>
          <w:bCs/>
          <w:color w:val="000000"/>
          <w:sz w:val="22"/>
        </w:rPr>
        <w:t>popište způsob zpětné vazby)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2 body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3CDC6D3" w14:textId="77777777" w:rsidR="00B10BBF" w:rsidRPr="005356FF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5356FF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5356FF">
        <w:rPr>
          <w:rFonts w:ascii="Arial" w:hAnsi="Arial" w:cs="Arial"/>
          <w:iCs/>
          <w:sz w:val="22"/>
          <w:szCs w:val="22"/>
        </w:rPr>
        <w:t xml:space="preserve"> služba </w:t>
      </w:r>
      <w:r w:rsidRPr="005356FF">
        <w:rPr>
          <w:rFonts w:ascii="Arial" w:hAnsi="Arial" w:cs="Arial"/>
          <w:iCs/>
          <w:sz w:val="22"/>
          <w:szCs w:val="22"/>
        </w:rPr>
        <w:t>neřeší zpětnou vazbu uživatelů</w:t>
      </w:r>
    </w:p>
    <w:p w14:paraId="58514F6A" w14:textId="77777777" w:rsidR="00455706" w:rsidRPr="0008039F" w:rsidRDefault="00197378" w:rsidP="0008039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234D28">
        <w:rPr>
          <w:rFonts w:ascii="Arial" w:hAnsi="Arial" w:cs="Arial"/>
          <w:iCs/>
          <w:sz w:val="22"/>
          <w:szCs w:val="22"/>
        </w:rPr>
        <w:t>2</w:t>
      </w:r>
      <w:r w:rsidR="00AF2AE1" w:rsidRPr="00234D28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234D28">
        <w:rPr>
          <w:rFonts w:ascii="Arial" w:hAnsi="Arial" w:cs="Arial"/>
          <w:iCs/>
          <w:sz w:val="22"/>
          <w:szCs w:val="22"/>
        </w:rPr>
        <w:t>služba umožňuje</w:t>
      </w:r>
      <w:r w:rsidR="002046B8" w:rsidRPr="00234D28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14:paraId="42606947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14:paraId="07B3A57C" w14:textId="19340CDE" w:rsidR="007043E3" w:rsidRPr="005356FF" w:rsidRDefault="00871237" w:rsidP="00CC18AE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</w:t>
      </w:r>
      <w:r w:rsidR="007043E3" w:rsidRPr="005356FF">
        <w:rPr>
          <w:rFonts w:ascii="Arial" w:hAnsi="Arial" w:cs="Arial"/>
          <w:color w:val="000000"/>
          <w:sz w:val="22"/>
        </w:rPr>
        <w:t>ntegrace služby do Portálu občana (</w:t>
      </w:r>
      <w:r w:rsidR="007043E3" w:rsidRPr="005356FF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portal.gov.cz/obcan)</w:t>
      </w:r>
      <w:r w:rsidR="007043E3" w:rsidRPr="005356FF">
        <w:rPr>
          <w:rFonts w:ascii="Arial" w:hAnsi="Arial" w:cs="Arial"/>
          <w:color w:val="000000"/>
          <w:sz w:val="22"/>
        </w:rPr>
        <w:t xml:space="preserve"> </w:t>
      </w:r>
      <w:r w:rsidR="00B316B4">
        <w:rPr>
          <w:rFonts w:ascii="Arial" w:hAnsi="Arial" w:cs="Arial"/>
          <w:color w:val="000000"/>
          <w:sz w:val="22"/>
        </w:rPr>
        <w:t>nebo</w:t>
      </w:r>
      <w:r w:rsidR="00511DCF">
        <w:rPr>
          <w:rFonts w:ascii="Arial" w:hAnsi="Arial" w:cs="Arial"/>
          <w:color w:val="000000"/>
          <w:sz w:val="22"/>
        </w:rPr>
        <w:t xml:space="preserve"> do</w:t>
      </w:r>
      <w:r w:rsidR="00B316B4">
        <w:rPr>
          <w:rFonts w:ascii="Arial" w:hAnsi="Arial" w:cs="Arial"/>
          <w:color w:val="000000"/>
          <w:sz w:val="22"/>
        </w:rPr>
        <w:t xml:space="preserve"> portál</w:t>
      </w:r>
      <w:r w:rsidR="00511DCF">
        <w:rPr>
          <w:rFonts w:ascii="Arial" w:hAnsi="Arial" w:cs="Arial"/>
          <w:color w:val="000000"/>
          <w:sz w:val="22"/>
        </w:rPr>
        <w:t>u</w:t>
      </w:r>
      <w:r w:rsidR="00B316B4">
        <w:rPr>
          <w:rFonts w:ascii="Arial" w:hAnsi="Arial" w:cs="Arial"/>
          <w:color w:val="000000"/>
          <w:sz w:val="22"/>
        </w:rPr>
        <w:t xml:space="preserve"> obce 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(bodové rozpětí 0-5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1E02D9D" w14:textId="73228BEE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0 bodů - služba neřeší integraci do Portálu občana</w:t>
      </w:r>
      <w:r w:rsidR="00B316B4">
        <w:rPr>
          <w:rFonts w:ascii="Arial" w:hAnsi="Arial" w:cs="Arial"/>
          <w:iCs/>
          <w:color w:val="000000"/>
          <w:sz w:val="22"/>
          <w:szCs w:val="22"/>
        </w:rPr>
        <w:t xml:space="preserve"> ani obce</w:t>
      </w:r>
    </w:p>
    <w:p w14:paraId="4CF51B2D" w14:textId="77777777" w:rsidR="00997C56" w:rsidRDefault="007043E3" w:rsidP="00997C56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3 body – služba integrována prostřednictvím identitní federace s Portálem občana</w:t>
      </w:r>
      <w:r w:rsidR="00B316B4">
        <w:rPr>
          <w:rFonts w:ascii="Arial" w:hAnsi="Arial" w:cs="Arial"/>
          <w:iCs/>
          <w:color w:val="000000"/>
          <w:sz w:val="22"/>
          <w:szCs w:val="22"/>
        </w:rPr>
        <w:t xml:space="preserve"> nebo obce</w:t>
      </w:r>
    </w:p>
    <w:p w14:paraId="018B3AFB" w14:textId="2692641E" w:rsidR="002C09E9" w:rsidRPr="00997C56" w:rsidRDefault="007043E3" w:rsidP="00997C56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997C56"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B316B4" w:rsidRPr="00997C56">
        <w:rPr>
          <w:rFonts w:ascii="Arial" w:hAnsi="Arial" w:cs="Arial"/>
          <w:iCs/>
          <w:color w:val="000000"/>
          <w:sz w:val="22"/>
          <w:szCs w:val="22"/>
        </w:rPr>
        <w:t> </w:t>
      </w:r>
      <w:r w:rsidRPr="00997C56">
        <w:rPr>
          <w:rFonts w:ascii="Arial" w:hAnsi="Arial" w:cs="Arial"/>
          <w:iCs/>
          <w:color w:val="000000"/>
          <w:sz w:val="22"/>
          <w:szCs w:val="22"/>
        </w:rPr>
        <w:t>eGSB</w:t>
      </w:r>
      <w:r w:rsidR="00B316B4" w:rsidRPr="00997C56">
        <w:rPr>
          <w:rFonts w:ascii="Arial" w:hAnsi="Arial" w:cs="Arial"/>
          <w:iCs/>
          <w:color w:val="000000"/>
          <w:sz w:val="22"/>
          <w:szCs w:val="22"/>
        </w:rPr>
        <w:t>/ISSS</w:t>
      </w:r>
    </w:p>
    <w:p w14:paraId="5372C6FD" w14:textId="77777777" w:rsidR="00997C56" w:rsidRPr="00997C56" w:rsidRDefault="00997C56" w:rsidP="00997C56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55626B80" w14:textId="77777777" w:rsidR="002046B8" w:rsidRPr="005356FF" w:rsidRDefault="002046B8" w:rsidP="00CC18AE">
      <w:pPr>
        <w:numPr>
          <w:ilvl w:val="0"/>
          <w:numId w:val="18"/>
        </w:numPr>
        <w:spacing w:before="0"/>
        <w:rPr>
          <w:rFonts w:ascii="Arial" w:hAnsi="Arial" w:cs="Arial"/>
          <w:b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 w:rsidRPr="005356FF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>-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197378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 bod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ů</w:t>
      </w:r>
      <w:r w:rsidRPr="005356FF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14:paraId="3BC2EFCF" w14:textId="77777777" w:rsidR="00455706" w:rsidRPr="005356FF" w:rsidRDefault="00455706" w:rsidP="00CC18AE">
      <w:pPr>
        <w:numPr>
          <w:ilvl w:val="1"/>
          <w:numId w:val="34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1 bod -  nízká úroveň – těžko použitelná služba, malý počet potencionálních uživatelů</w:t>
      </w:r>
    </w:p>
    <w:p w14:paraId="4076A321" w14:textId="77777777" w:rsidR="00455706" w:rsidRPr="005356FF" w:rsidRDefault="008D7830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iCs/>
          <w:color w:val="000000"/>
          <w:sz w:val="22"/>
          <w:szCs w:val="22"/>
        </w:rPr>
        <w:t>ů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– vysoká úroveň – zajímavá služba, využitelná veřejností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>praxi</w:t>
      </w:r>
    </w:p>
    <w:p w14:paraId="225CF50B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36E05546" w14:textId="77777777" w:rsidR="00A01ECD" w:rsidRDefault="00A01ECD" w:rsidP="00B10BBF">
      <w:pPr>
        <w:rPr>
          <w:rFonts w:ascii="Arial" w:hAnsi="Arial" w:cs="Arial"/>
          <w:sz w:val="22"/>
          <w:u w:val="single"/>
        </w:rPr>
      </w:pPr>
    </w:p>
    <w:p w14:paraId="0B52F7C9" w14:textId="77777777" w:rsidR="00A01ECD" w:rsidRDefault="00A01ECD" w:rsidP="00B10BBF">
      <w:pPr>
        <w:rPr>
          <w:rFonts w:ascii="Arial" w:hAnsi="Arial" w:cs="Arial"/>
          <w:sz w:val="22"/>
          <w:u w:val="single"/>
        </w:rPr>
      </w:pPr>
    </w:p>
    <w:p w14:paraId="6331687B" w14:textId="2715D32C"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lastRenderedPageBreak/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14:paraId="79822D71" w14:textId="77777777"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14:paraId="1216446F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r w:rsidR="008568D2" w:rsidRPr="00CC6049">
        <w:rPr>
          <w:rFonts w:ascii="Arial" w:hAnsi="Arial" w:cs="Arial"/>
          <w:sz w:val="22"/>
        </w:rPr>
        <w:t>ransomware</w:t>
      </w:r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>, spyware</w:t>
      </w:r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4C1DE1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14:paraId="32232C7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14:paraId="0A6E72AF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14:paraId="4A324AB0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14:paraId="066814BD" w14:textId="77777777" w:rsidR="00B10BBF" w:rsidRDefault="00B10BBF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14:paraId="61F03F1F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58B26565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EE8CB6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14:paraId="53D0F87A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14:paraId="12D93F08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>, proxy NAC</w:t>
      </w:r>
      <w:r w:rsidRPr="00CC6049">
        <w:rPr>
          <w:rFonts w:ascii="Arial" w:hAnsi="Arial" w:cs="Arial"/>
          <w:sz w:val="22"/>
        </w:rPr>
        <w:t>)</w:t>
      </w:r>
    </w:p>
    <w:p w14:paraId="3353E029" w14:textId="77777777" w:rsidR="00B10BBF" w:rsidRDefault="00B10BBF" w:rsidP="00D844D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F85A27">
        <w:rPr>
          <w:rFonts w:ascii="Arial" w:hAnsi="Arial" w:cs="Arial"/>
          <w:sz w:val="22"/>
        </w:rPr>
        <w:t>a</w:t>
      </w:r>
      <w:r w:rsidRPr="00871237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 w:rsidRPr="00871237">
        <w:rPr>
          <w:rFonts w:ascii="Arial" w:hAnsi="Arial" w:cs="Arial"/>
          <w:sz w:val="22"/>
        </w:rPr>
        <w:t>, proxy</w:t>
      </w:r>
      <w:r w:rsidRPr="00871237">
        <w:rPr>
          <w:rFonts w:ascii="Arial" w:hAnsi="Arial" w:cs="Arial"/>
          <w:sz w:val="22"/>
        </w:rPr>
        <w:t>)</w:t>
      </w:r>
    </w:p>
    <w:p w14:paraId="33CB5EF6" w14:textId="77777777" w:rsidR="00D844DF" w:rsidRPr="00D844DF" w:rsidRDefault="00D844DF" w:rsidP="00D844DF">
      <w:pPr>
        <w:spacing w:before="0"/>
        <w:ind w:left="1080"/>
        <w:jc w:val="left"/>
        <w:rPr>
          <w:rFonts w:ascii="Arial" w:hAnsi="Arial" w:cs="Arial"/>
          <w:sz w:val="22"/>
        </w:rPr>
      </w:pPr>
    </w:p>
    <w:p w14:paraId="1C06C395" w14:textId="77777777"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14:paraId="4A89F828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14:paraId="2A01E5E2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14:paraId="25DCD04B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14:paraId="232F81C6" w14:textId="77777777"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14:paraId="70924911" w14:textId="77777777" w:rsidR="00D35C7D" w:rsidRPr="008F62DC" w:rsidRDefault="00D35C7D" w:rsidP="00B75D7E">
      <w:pPr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3709FD99" w14:textId="77777777"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1552AA21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14:paraId="1F557BC6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14:paraId="2D7A0EDB" w14:textId="77777777"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  <w:r w:rsidR="00C04023">
        <w:rPr>
          <w:rFonts w:ascii="Arial" w:hAnsi="Arial" w:cs="Arial"/>
          <w:sz w:val="22"/>
          <w:szCs w:val="22"/>
        </w:rPr>
        <w:t xml:space="preserve"> včetně off-line zálohování a archivace</w:t>
      </w:r>
    </w:p>
    <w:p w14:paraId="3E98BCAD" w14:textId="77777777"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48B1FE1" w14:textId="77777777"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14:paraId="6852A4D9" w14:textId="77777777"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14:paraId="458AF5D1" w14:textId="77777777"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14:paraId="7F053CB9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06F77155" w14:textId="77777777"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FD5A5B">
        <w:rPr>
          <w:rFonts w:ascii="Arial" w:hAnsi="Arial" w:cs="Arial"/>
          <w:sz w:val="22"/>
        </w:rPr>
        <w:t>virtualizace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14:paraId="5DC3818D" w14:textId="77777777"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14:paraId="304DD67D" w14:textId="77777777"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14:paraId="352A5233" w14:textId="77777777"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33A051BC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virtualizace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14:paraId="286C5FA8" w14:textId="77777777" w:rsidR="00D844DF" w:rsidRDefault="00B10BBF" w:rsidP="00D844DF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14:paraId="3A953EC8" w14:textId="6FD98ECF" w:rsidR="00D844DF" w:rsidRPr="00A01ECD" w:rsidRDefault="00B10BBF" w:rsidP="00A01EC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D844DF">
        <w:rPr>
          <w:rFonts w:ascii="Arial" w:hAnsi="Arial" w:cs="Arial"/>
          <w:sz w:val="22"/>
        </w:rPr>
        <w:t xml:space="preserve">2 body – </w:t>
      </w:r>
      <w:r w:rsidR="00CA4067" w:rsidRPr="00D844DF">
        <w:rPr>
          <w:rFonts w:ascii="Arial" w:hAnsi="Arial" w:cs="Arial"/>
          <w:sz w:val="22"/>
        </w:rPr>
        <w:t>je</w:t>
      </w:r>
      <w:r w:rsidR="00EE043F" w:rsidRPr="00D844DF">
        <w:rPr>
          <w:rFonts w:ascii="Arial" w:hAnsi="Arial" w:cs="Arial"/>
          <w:sz w:val="22"/>
        </w:rPr>
        <w:t xml:space="preserve"> součástí řešení</w:t>
      </w:r>
    </w:p>
    <w:p w14:paraId="0A965E91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lastRenderedPageBreak/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14:paraId="45B6A755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14:paraId="0B3E4CBC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14:paraId="70128E81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>, servery, storage</w:t>
      </w:r>
      <w:r w:rsidRPr="00655790">
        <w:rPr>
          <w:rFonts w:ascii="Arial" w:hAnsi="Arial" w:cs="Arial"/>
          <w:sz w:val="22"/>
        </w:rPr>
        <w:t>)</w:t>
      </w:r>
    </w:p>
    <w:p w14:paraId="12F1CC46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61365200" w14:textId="77777777"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F4A92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14:paraId="740A579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14:paraId="4BCF49FE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14:paraId="6A568524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43E9730" w14:textId="77777777"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rozsah řešení – množství virtualizovaných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vi</w:t>
      </w:r>
      <w:r w:rsidR="000923B6">
        <w:rPr>
          <w:rFonts w:ascii="Arial" w:hAnsi="Arial" w:cs="Arial"/>
          <w:sz w:val="22"/>
        </w:rPr>
        <w:t>rtualizace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03ACF80" w14:textId="77777777"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1 bod – míra rozsahu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(žadatele) neúměrná, nízký potenciál virtualizace</w:t>
      </w:r>
    </w:p>
    <w:p w14:paraId="2B372AC8" w14:textId="77777777"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přiměřená, vysoký potenciál virtualizace v IT prostředí žadatele</w:t>
      </w:r>
    </w:p>
    <w:p w14:paraId="7E7106DB" w14:textId="77777777" w:rsidR="005C4D06" w:rsidRDefault="005C4D06" w:rsidP="00687E67">
      <w:pPr>
        <w:spacing w:before="0"/>
        <w:rPr>
          <w:rFonts w:ascii="Arial" w:hAnsi="Arial" w:cs="Arial"/>
          <w:b/>
          <w:sz w:val="22"/>
          <w:u w:val="single"/>
        </w:rPr>
      </w:pPr>
    </w:p>
    <w:p w14:paraId="5120F558" w14:textId="77777777"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14:paraId="78711F7C" w14:textId="77777777"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26D1D52E" w14:textId="77777777"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14:paraId="5AEC065F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14:paraId="2BBD6159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14:paraId="1B4C7052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15,1 % až 30</w:t>
      </w:r>
      <w:r w:rsidRPr="0008239D">
        <w:rPr>
          <w:rFonts w:ascii="Arial" w:hAnsi="Arial" w:cs="Arial"/>
          <w:sz w:val="22"/>
        </w:rPr>
        <w:t> %</w:t>
      </w:r>
    </w:p>
    <w:p w14:paraId="5E7DBD39" w14:textId="77777777"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14:paraId="18D11FD5" w14:textId="77777777"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14:paraId="29BEE5FA" w14:textId="77777777"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14:paraId="1B89791F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 pro zkvalitnění síťové infrastruktury kraje (návaznost na další páteřní metropolitní nebo regionální sítě, v případě návaznosti na krajskou páteřní síť ROWANet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14:paraId="03F850D0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14:paraId="6840F807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14:paraId="1F7814CA" w14:textId="77777777"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 xml:space="preserve">3 body – přímá návaznost na síť ROWANet resp. její další plánované trasy </w:t>
      </w:r>
    </w:p>
    <w:p w14:paraId="5CC2409B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14:paraId="23354F21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ROWANet i existující NGA síť </w:t>
      </w:r>
    </w:p>
    <w:p w14:paraId="4F29702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3BFF60A" w14:textId="77777777" w:rsidR="009F3463" w:rsidRPr="00DA1F89" w:rsidRDefault="009F3463" w:rsidP="00C0402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 w:rsidR="00C04023">
        <w:rPr>
          <w:rFonts w:ascii="Arial" w:hAnsi="Arial" w:cs="Arial"/>
          <w:sz w:val="22"/>
        </w:rPr>
        <w:t>(</w:t>
      </w:r>
      <w:r w:rsidR="00C04023" w:rsidRPr="00C04023">
        <w:rPr>
          <w:rFonts w:ascii="Arial" w:hAnsi="Arial" w:cs="Arial"/>
          <w:sz w:val="22"/>
        </w:rPr>
        <w:t>https://www.registrsiti.cz/</w:t>
      </w:r>
      <w:r w:rsidR="00C04023">
        <w:rPr>
          <w:rFonts w:ascii="Arial" w:hAnsi="Arial" w:cs="Arial"/>
          <w:sz w:val="22"/>
        </w:rPr>
        <w:t>)</w:t>
      </w:r>
      <w:r w:rsidR="00C04023" w:rsidRPr="00C04023">
        <w:rPr>
          <w:rFonts w:ascii="Arial" w:hAnsi="Arial" w:cs="Arial"/>
          <w:sz w:val="22"/>
        </w:rPr>
        <w:t xml:space="preserve"> </w:t>
      </w:r>
      <w:r w:rsidR="00C040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14:paraId="764E92C1" w14:textId="77777777" w:rsid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14:paraId="3F60EE00" w14:textId="77777777" w:rsidR="009F3463" w:rsidRP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 w:rsidRPr="00B75D7E">
        <w:rPr>
          <w:rFonts w:ascii="Arial" w:hAnsi="Arial" w:cs="Arial"/>
          <w:sz w:val="22"/>
        </w:rPr>
        <w:t>2 body – je zavedena</w:t>
      </w:r>
    </w:p>
    <w:p w14:paraId="04974175" w14:textId="77777777"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14:paraId="39B6D59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14:paraId="362D8CAD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14:paraId="0C7A9BDF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14:paraId="56BA7760" w14:textId="77777777" w:rsidR="00567D92" w:rsidRDefault="00CE6C69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14:paraId="4A829503" w14:textId="77777777"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E9B6697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14:paraId="7ABB61CE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celková udržitelnost projektu (nespecifikována finanční udržitelnost, slabý servisní model sítě)</w:t>
      </w:r>
    </w:p>
    <w:p w14:paraId="01A40976" w14:textId="77777777" w:rsidR="00CE6C69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14:paraId="0D0B9D75" w14:textId="77777777" w:rsidR="00C04023" w:rsidRDefault="00567420" w:rsidP="00D844DF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 body – vysoká celková udržitelnost projektu (popis finanční udržitelnosti </w:t>
      </w:r>
      <w:r w:rsidR="005209A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obnovy sítě, komplexní organizační zajištění, funkční servisní model sítě, existuje potenciál pro obnovu technologií)</w:t>
      </w:r>
    </w:p>
    <w:p w14:paraId="11A43DB7" w14:textId="77777777" w:rsidR="00D844DF" w:rsidRPr="00D844DF" w:rsidRDefault="00D844DF" w:rsidP="00D844DF">
      <w:pPr>
        <w:spacing w:before="0"/>
        <w:ind w:left="1440"/>
        <w:rPr>
          <w:rFonts w:ascii="Arial" w:hAnsi="Arial" w:cs="Arial"/>
          <w:sz w:val="22"/>
        </w:rPr>
      </w:pPr>
    </w:p>
    <w:p w14:paraId="64E05AE6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FE711E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>0-5 bodů)</w:t>
      </w:r>
    </w:p>
    <w:p w14:paraId="0E0C21B5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14:paraId="0275C70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14:paraId="7B60A902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14:paraId="4640B9A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14:paraId="3C1EF2E4" w14:textId="77777777" w:rsidR="002C09E9" w:rsidRDefault="009F3463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14:paraId="0A58E9A7" w14:textId="77777777"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0085076" w14:textId="3E1152A9" w:rsidR="009F3463" w:rsidRPr="00F912EA" w:rsidRDefault="00997C56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uživatelské mobility (WiFi </w:t>
      </w:r>
      <w:r w:rsidR="009F3463">
        <w:rPr>
          <w:rFonts w:ascii="Arial" w:hAnsi="Arial" w:cs="Arial"/>
          <w:sz w:val="22"/>
        </w:rPr>
        <w:t xml:space="preserve">sítě, veřejné PIAPY – místa s veřejně přístupným internetem) </w:t>
      </w:r>
      <w:r w:rsidR="009F3463"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 w:rsidR="009F3463">
        <w:rPr>
          <w:rFonts w:ascii="Arial" w:hAnsi="Arial" w:cs="Arial"/>
          <w:b/>
          <w:bCs/>
          <w:sz w:val="22"/>
        </w:rPr>
        <w:t xml:space="preserve"> bod)</w:t>
      </w:r>
    </w:p>
    <w:p w14:paraId="2A03797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14:paraId="62577F5A" w14:textId="77777777" w:rsidR="009F3463" w:rsidRDefault="00EB544E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WiFi sítě (free wifi PIAP)</w:t>
      </w:r>
    </w:p>
    <w:p w14:paraId="51BD979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16CFA94" w14:textId="32D67A08"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IoT  </w:t>
      </w:r>
      <w:r w:rsidR="001F3F60">
        <w:rPr>
          <w:rFonts w:ascii="Arial" w:hAnsi="Arial" w:cs="Arial"/>
          <w:sz w:val="22"/>
        </w:rPr>
        <w:t xml:space="preserve">nebo 5G sítě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14:paraId="7CD5FC98" w14:textId="6F7341AE"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 IoT</w:t>
      </w:r>
      <w:r w:rsidR="001F3F60">
        <w:rPr>
          <w:rFonts w:ascii="Arial" w:hAnsi="Arial" w:cs="Arial"/>
          <w:sz w:val="22"/>
        </w:rPr>
        <w:t xml:space="preserve"> ani 5G sítě</w:t>
      </w:r>
    </w:p>
    <w:p w14:paraId="384844BC" w14:textId="5F939CF0"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projekt řeší IoT</w:t>
      </w:r>
      <w:r w:rsidR="001F3F60">
        <w:rPr>
          <w:rFonts w:ascii="Arial" w:hAnsi="Arial" w:cs="Arial"/>
          <w:sz w:val="22"/>
        </w:rPr>
        <w:t xml:space="preserve"> nebo 5G sítě</w:t>
      </w:r>
    </w:p>
    <w:p w14:paraId="4781C154" w14:textId="77777777" w:rsidR="005C4D06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14:paraId="57E295F8" w14:textId="77777777" w:rsidR="00687E67" w:rsidRPr="009331FB" w:rsidRDefault="00687E67" w:rsidP="00D35C7D">
      <w:pPr>
        <w:spacing w:before="0"/>
        <w:jc w:val="left"/>
        <w:rPr>
          <w:rFonts w:ascii="Arial" w:hAnsi="Arial" w:cs="Arial"/>
          <w:sz w:val="22"/>
        </w:rPr>
      </w:pPr>
    </w:p>
    <w:p w14:paraId="2AA03EDC" w14:textId="77777777" w:rsidR="009F3463" w:rsidRPr="00837B23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37B23">
        <w:rPr>
          <w:rFonts w:ascii="Arial" w:hAnsi="Arial" w:cs="Arial"/>
          <w:sz w:val="22"/>
          <w:szCs w:val="22"/>
          <w:u w:val="single"/>
        </w:rPr>
        <w:t>Specifická kritéria pro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 w:rsidRPr="00837B2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14:paraId="609849BF" w14:textId="77777777" w:rsidR="006A7FE3" w:rsidRPr="00837B2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D521DB2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velikost cílové skupiny </w:t>
      </w:r>
      <w:r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AF6033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-5 bodů)</w:t>
      </w:r>
    </w:p>
    <w:p w14:paraId="624A126C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1 bod – 1 – 5 účastníků</w:t>
      </w:r>
    </w:p>
    <w:p w14:paraId="4EB1B47E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2 body – 6 – 10 účastníků</w:t>
      </w:r>
    </w:p>
    <w:p w14:paraId="126617E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3 body – 11 – 19 účastníků</w:t>
      </w:r>
    </w:p>
    <w:p w14:paraId="71AF890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4 body – 20 - 29 účastníků</w:t>
      </w:r>
    </w:p>
    <w:p w14:paraId="7628AD67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5 bodů – 30 a více účastníků</w:t>
      </w:r>
    </w:p>
    <w:p w14:paraId="11913CEF" w14:textId="77777777" w:rsidR="002C09E9" w:rsidRPr="00837B23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BDB61B0" w14:textId="48DAFE6D" w:rsidR="009F3463" w:rsidRPr="00837B23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vzdělávací programy podporující informatické</w:t>
      </w:r>
      <w:r w:rsidR="00F80F24" w:rsidRPr="00837B23">
        <w:rPr>
          <w:rFonts w:ascii="Arial" w:hAnsi="Arial" w:cs="Arial"/>
          <w:sz w:val="22"/>
        </w:rPr>
        <w:t xml:space="preserve"> myšlení</w:t>
      </w:r>
      <w:r w:rsidRPr="00837B23">
        <w:rPr>
          <w:rFonts w:ascii="Arial" w:hAnsi="Arial" w:cs="Arial"/>
          <w:sz w:val="22"/>
        </w:rPr>
        <w:t xml:space="preserve"> studentů</w:t>
      </w:r>
      <w:r w:rsidR="00D50E2B">
        <w:rPr>
          <w:rFonts w:ascii="Arial" w:hAnsi="Arial" w:cs="Arial"/>
          <w:sz w:val="22"/>
        </w:rPr>
        <w:t>/účastníků vzdělávání</w:t>
      </w:r>
      <w:r w:rsidR="009F3463" w:rsidRPr="00837B23">
        <w:rPr>
          <w:rFonts w:ascii="Arial" w:hAnsi="Arial" w:cs="Arial"/>
          <w:sz w:val="22"/>
        </w:rPr>
        <w:t xml:space="preserve"> (popište, jakým způsobem </w:t>
      </w:r>
      <w:r w:rsidR="00F80F24" w:rsidRPr="00837B23">
        <w:rPr>
          <w:rFonts w:ascii="Arial" w:hAnsi="Arial" w:cs="Arial"/>
          <w:sz w:val="22"/>
        </w:rPr>
        <w:t xml:space="preserve">projekt naplňuje myšlenku podpory informatického myšlení a zájem o </w:t>
      </w:r>
      <w:r w:rsidRPr="00837B23">
        <w:rPr>
          <w:rFonts w:ascii="Arial" w:hAnsi="Arial" w:cs="Arial"/>
          <w:sz w:val="22"/>
        </w:rPr>
        <w:t>IT/</w:t>
      </w:r>
      <w:r w:rsidR="00F80F24" w:rsidRPr="00837B23">
        <w:rPr>
          <w:rFonts w:ascii="Arial" w:hAnsi="Arial" w:cs="Arial"/>
          <w:sz w:val="22"/>
        </w:rPr>
        <w:t>technické obory</w:t>
      </w:r>
      <w:r w:rsidR="009F3463" w:rsidRPr="00837B23">
        <w:rPr>
          <w:rFonts w:ascii="Arial" w:hAnsi="Arial" w:cs="Arial"/>
          <w:sz w:val="22"/>
        </w:rPr>
        <w:t>)</w:t>
      </w:r>
      <w:r w:rsidR="007A6B96" w:rsidRPr="00837B23">
        <w:rPr>
          <w:rFonts w:ascii="Arial" w:hAnsi="Arial" w:cs="Arial"/>
          <w:sz w:val="22"/>
        </w:rPr>
        <w:t xml:space="preserve"> </w:t>
      </w:r>
      <w:r w:rsidR="00F80F24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6673E1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</w:t>
      </w:r>
      <w:r w:rsidR="007A6B96" w:rsidRPr="00837B23">
        <w:rPr>
          <w:rFonts w:ascii="Arial" w:hAnsi="Arial" w:cs="Arial"/>
          <w:b/>
          <w:bCs/>
          <w:sz w:val="22"/>
        </w:rPr>
        <w:t>10</w:t>
      </w:r>
      <w:r w:rsidR="009F3463" w:rsidRPr="00837B23">
        <w:rPr>
          <w:rFonts w:ascii="Arial" w:hAnsi="Arial" w:cs="Arial"/>
          <w:b/>
          <w:bCs/>
          <w:sz w:val="22"/>
        </w:rPr>
        <w:t xml:space="preserve"> bod</w:t>
      </w:r>
      <w:r w:rsidR="00DF0D53" w:rsidRPr="00837B23">
        <w:rPr>
          <w:rFonts w:ascii="Arial" w:hAnsi="Arial" w:cs="Arial"/>
          <w:b/>
          <w:bCs/>
          <w:sz w:val="22"/>
        </w:rPr>
        <w:t>ů</w:t>
      </w:r>
      <w:r w:rsidR="009F3463" w:rsidRPr="00837B23">
        <w:rPr>
          <w:rFonts w:ascii="Arial" w:hAnsi="Arial" w:cs="Arial"/>
          <w:b/>
          <w:bCs/>
          <w:sz w:val="22"/>
        </w:rPr>
        <w:t>)</w:t>
      </w:r>
    </w:p>
    <w:p w14:paraId="7A3F4DA3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1 bod – vzdělávací program pouze </w:t>
      </w:r>
      <w:r w:rsidR="00624857" w:rsidRPr="00837B23">
        <w:rPr>
          <w:rFonts w:ascii="Arial" w:hAnsi="Arial" w:cs="Arial"/>
          <w:sz w:val="22"/>
        </w:rPr>
        <w:t xml:space="preserve">obecně </w:t>
      </w:r>
      <w:r w:rsidRPr="00837B23">
        <w:rPr>
          <w:rFonts w:ascii="Arial" w:hAnsi="Arial" w:cs="Arial"/>
          <w:sz w:val="22"/>
        </w:rPr>
        <w:t>seznamuje s vyučovanou problematikou</w:t>
      </w:r>
    </w:p>
    <w:p w14:paraId="699268F6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 w:rsidRPr="00837B23">
        <w:rPr>
          <w:rFonts w:ascii="Arial" w:hAnsi="Arial" w:cs="Arial"/>
          <w:sz w:val="22"/>
        </w:rPr>
        <w:t>, s následným ověřením získaných znalostí u účastníků</w:t>
      </w:r>
    </w:p>
    <w:p w14:paraId="30D1A439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lastRenderedPageBreak/>
        <w:t>10 bodů – vzdělávací program se intenzivně zabývá příslušným tématem, za využití odpovídajících vyučovacích nástrojů</w:t>
      </w:r>
      <w:r w:rsidR="00283FD4" w:rsidRPr="00837B23">
        <w:rPr>
          <w:rFonts w:ascii="Arial" w:hAnsi="Arial" w:cs="Arial"/>
          <w:sz w:val="22"/>
        </w:rPr>
        <w:t xml:space="preserve"> nebo pomůcek</w:t>
      </w:r>
      <w:r w:rsidRPr="00837B23">
        <w:rPr>
          <w:rFonts w:ascii="Arial" w:hAnsi="Arial" w:cs="Arial"/>
          <w:sz w:val="22"/>
        </w:rPr>
        <w:t xml:space="preserve">, </w:t>
      </w:r>
      <w:r w:rsidR="00A471DD" w:rsidRPr="00837B23">
        <w:rPr>
          <w:rFonts w:ascii="Arial" w:hAnsi="Arial" w:cs="Arial"/>
          <w:sz w:val="22"/>
        </w:rPr>
        <w:t xml:space="preserve">aplikace inovativních vzdělávacích postupů, </w:t>
      </w:r>
      <w:r w:rsidRPr="00837B23">
        <w:rPr>
          <w:rFonts w:ascii="Arial" w:hAnsi="Arial" w:cs="Arial"/>
          <w:sz w:val="22"/>
        </w:rPr>
        <w:t xml:space="preserve">s následným ověřením získaných </w:t>
      </w:r>
      <w:r w:rsidR="00624857" w:rsidRPr="00837B23">
        <w:rPr>
          <w:rFonts w:ascii="Arial" w:hAnsi="Arial" w:cs="Arial"/>
          <w:sz w:val="22"/>
        </w:rPr>
        <w:t xml:space="preserve">znalostí a </w:t>
      </w:r>
      <w:r w:rsidRPr="00837B23">
        <w:rPr>
          <w:rFonts w:ascii="Arial" w:hAnsi="Arial" w:cs="Arial"/>
          <w:sz w:val="22"/>
        </w:rPr>
        <w:t>dovednostní u účastníků</w:t>
      </w:r>
    </w:p>
    <w:p w14:paraId="7595E609" w14:textId="77777777" w:rsidR="002C09E9" w:rsidRPr="00837B23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14:paraId="12A6E47A" w14:textId="77777777" w:rsidR="009F3463" w:rsidRPr="00837B2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rozsah </w:t>
      </w:r>
      <w:r w:rsidR="00DF0D53" w:rsidRPr="00837B23">
        <w:rPr>
          <w:rFonts w:ascii="Arial" w:hAnsi="Arial" w:cs="Arial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</w:rPr>
        <w:t>1</w:t>
      </w:r>
      <w:r w:rsidR="00DF0D53" w:rsidRPr="00837B23">
        <w:rPr>
          <w:rFonts w:ascii="Arial" w:hAnsi="Arial" w:cs="Arial"/>
          <w:b/>
          <w:bCs/>
          <w:sz w:val="22"/>
        </w:rPr>
        <w:t>-4 body)</w:t>
      </w:r>
    </w:p>
    <w:p w14:paraId="2797E3E1" w14:textId="77777777" w:rsidR="006546D0" w:rsidRPr="00837B23" w:rsidRDefault="00D9395C" w:rsidP="00B75D7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546D0" w:rsidRPr="00837B23">
        <w:rPr>
          <w:rFonts w:ascii="Arial" w:hAnsi="Arial" w:cs="Arial"/>
          <w:sz w:val="22"/>
        </w:rPr>
        <w:t xml:space="preserve"> body – nízká využitelnost v praxi</w:t>
      </w:r>
    </w:p>
    <w:p w14:paraId="090DF420" w14:textId="77777777" w:rsidR="00B75D7E" w:rsidRDefault="006546D0" w:rsidP="00094F28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4 body – vysoká využitelnost v</w:t>
      </w:r>
      <w:r w:rsidR="00094F28">
        <w:rPr>
          <w:rFonts w:ascii="Arial" w:hAnsi="Arial" w:cs="Arial"/>
          <w:sz w:val="22"/>
        </w:rPr>
        <w:t> </w:t>
      </w:r>
      <w:r w:rsidRPr="00837B23">
        <w:rPr>
          <w:rFonts w:ascii="Arial" w:hAnsi="Arial" w:cs="Arial"/>
          <w:sz w:val="22"/>
        </w:rPr>
        <w:t>praxi</w:t>
      </w:r>
    </w:p>
    <w:p w14:paraId="775B2ABE" w14:textId="77777777" w:rsidR="00094F28" w:rsidRPr="00094F28" w:rsidRDefault="00094F28" w:rsidP="00D844DF">
      <w:pPr>
        <w:spacing w:before="0"/>
        <w:rPr>
          <w:rFonts w:ascii="Arial" w:hAnsi="Arial" w:cs="Arial"/>
          <w:sz w:val="22"/>
        </w:rPr>
      </w:pPr>
    </w:p>
    <w:p w14:paraId="7F83A0EC" w14:textId="77777777" w:rsidR="00DF0D5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přenositelnost / použitelnost projektu </w:t>
      </w:r>
      <w:r w:rsidRPr="00837B23">
        <w:rPr>
          <w:rFonts w:ascii="Arial" w:hAnsi="Arial" w:cs="Arial"/>
          <w:b/>
          <w:bCs/>
          <w:sz w:val="22"/>
        </w:rPr>
        <w:t>(bodové rozpětí 0-3 body)</w:t>
      </w:r>
    </w:p>
    <w:p w14:paraId="77C17F22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 xml:space="preserve">0 bodů - projekt řeší jednorázovou akci bez </w:t>
      </w:r>
      <w:r w:rsidR="000676B3">
        <w:rPr>
          <w:rFonts w:ascii="Arial" w:hAnsi="Arial" w:cs="Arial"/>
          <w:sz w:val="22"/>
          <w:szCs w:val="22"/>
        </w:rPr>
        <w:t xml:space="preserve">další návaznosti, využitelnosti </w:t>
      </w:r>
      <w:r w:rsidR="005209A7">
        <w:rPr>
          <w:rFonts w:ascii="Arial" w:hAnsi="Arial" w:cs="Arial"/>
          <w:sz w:val="22"/>
          <w:szCs w:val="22"/>
        </w:rPr>
        <w:br/>
      </w:r>
      <w:r w:rsidRPr="00837B23">
        <w:rPr>
          <w:rFonts w:ascii="Arial" w:hAnsi="Arial" w:cs="Arial"/>
          <w:sz w:val="22"/>
          <w:szCs w:val="22"/>
        </w:rPr>
        <w:t>a bez možnosti přenositelnosti</w:t>
      </w:r>
    </w:p>
    <w:p w14:paraId="55372FDD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- projekt řeší jednorázovou akci bez možnosti přenositelnosti, výstupy jsou použitelné i pro další zájemce</w:t>
      </w:r>
    </w:p>
    <w:p w14:paraId="41341C82" w14:textId="77777777" w:rsidR="002C09E9" w:rsidRDefault="00DF0D53" w:rsidP="0048271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– opakující se vzdělávací projekt, využitelný pro další zájemce</w:t>
      </w:r>
    </w:p>
    <w:p w14:paraId="07367E4C" w14:textId="77777777" w:rsidR="0048271D" w:rsidRDefault="0048271D" w:rsidP="0048271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5097DFA2" w14:textId="77777777" w:rsidR="009F346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absence vzdělávacího programu, jeho potřebnost </w:t>
      </w:r>
      <w:r w:rsidRPr="00837B23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  <w:szCs w:val="22"/>
        </w:rPr>
        <w:t>1</w:t>
      </w:r>
      <w:r w:rsidRPr="00837B23">
        <w:rPr>
          <w:rFonts w:ascii="Arial" w:hAnsi="Arial" w:cs="Arial"/>
          <w:b/>
          <w:bCs/>
          <w:sz w:val="22"/>
          <w:szCs w:val="22"/>
        </w:rPr>
        <w:t>-4 body)</w:t>
      </w:r>
    </w:p>
    <w:p w14:paraId="6D6B2244" w14:textId="77777777" w:rsidR="000F601F" w:rsidRPr="00837B23" w:rsidRDefault="00D9395C" w:rsidP="00B75D7E">
      <w:pPr>
        <w:numPr>
          <w:ilvl w:val="0"/>
          <w:numId w:val="30"/>
        </w:numPr>
        <w:spacing w:before="0"/>
        <w:ind w:left="1418" w:hanging="3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601F" w:rsidRPr="00837B23">
        <w:rPr>
          <w:rFonts w:ascii="Arial" w:hAnsi="Arial" w:cs="Arial"/>
          <w:sz w:val="22"/>
          <w:szCs w:val="22"/>
        </w:rPr>
        <w:t xml:space="preserve"> bod</w:t>
      </w:r>
      <w:r w:rsidR="006546D0" w:rsidRPr="00837B23">
        <w:rPr>
          <w:rFonts w:ascii="Arial" w:hAnsi="Arial" w:cs="Arial"/>
          <w:sz w:val="22"/>
          <w:szCs w:val="22"/>
        </w:rPr>
        <w:t>y</w:t>
      </w:r>
      <w:r w:rsidR="000F601F" w:rsidRPr="00837B23">
        <w:rPr>
          <w:rFonts w:ascii="Arial" w:hAnsi="Arial" w:cs="Arial"/>
          <w:sz w:val="22"/>
          <w:szCs w:val="22"/>
        </w:rPr>
        <w:t xml:space="preserve"> – nízká potřebnost, obdobné programy existují</w:t>
      </w:r>
    </w:p>
    <w:p w14:paraId="420E716E" w14:textId="77777777" w:rsidR="000F601F" w:rsidRPr="00837B23" w:rsidRDefault="006546D0" w:rsidP="00B75D7E">
      <w:pPr>
        <w:numPr>
          <w:ilvl w:val="0"/>
          <w:numId w:val="30"/>
        </w:numPr>
        <w:spacing w:before="0"/>
        <w:ind w:left="1418" w:hanging="284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</w:t>
      </w:r>
      <w:r w:rsidR="000F601F" w:rsidRPr="00837B23">
        <w:rPr>
          <w:rFonts w:ascii="Arial" w:hAnsi="Arial" w:cs="Arial"/>
          <w:sz w:val="22"/>
          <w:szCs w:val="22"/>
        </w:rPr>
        <w:t xml:space="preserve"> body – vysoká </w:t>
      </w:r>
      <w:r w:rsidRPr="00837B23">
        <w:rPr>
          <w:rFonts w:ascii="Arial" w:hAnsi="Arial" w:cs="Arial"/>
          <w:sz w:val="22"/>
          <w:szCs w:val="22"/>
        </w:rPr>
        <w:t>potřeb</w:t>
      </w:r>
      <w:r w:rsidR="000F601F" w:rsidRPr="00837B23">
        <w:rPr>
          <w:rFonts w:ascii="Arial" w:hAnsi="Arial" w:cs="Arial"/>
          <w:sz w:val="22"/>
          <w:szCs w:val="22"/>
        </w:rPr>
        <w:t>nost, obdobné programy nejsou běžně dostupné</w:t>
      </w:r>
    </w:p>
    <w:p w14:paraId="3F226400" w14:textId="77777777" w:rsidR="00D35C7D" w:rsidRPr="00837B23" w:rsidRDefault="00D35C7D" w:rsidP="00B75D7E">
      <w:pPr>
        <w:spacing w:before="0"/>
        <w:rPr>
          <w:rFonts w:ascii="Arial" w:hAnsi="Arial" w:cs="Arial"/>
          <w:sz w:val="22"/>
          <w:szCs w:val="22"/>
        </w:rPr>
      </w:pPr>
    </w:p>
    <w:p w14:paraId="25632214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vytvoření volně dostupného výukového obsahu (popište, zda a případně jaký výukový obsah projekt řeší a jaká bude jeho dostupnost) </w:t>
      </w:r>
      <w:r w:rsidRPr="00837B23">
        <w:rPr>
          <w:rFonts w:ascii="Arial" w:hAnsi="Arial" w:cs="Arial"/>
          <w:b/>
          <w:bCs/>
          <w:sz w:val="22"/>
          <w:szCs w:val="22"/>
        </w:rPr>
        <w:t>(bodové rozpětí 0-4 body)</w:t>
      </w:r>
    </w:p>
    <w:p w14:paraId="671F1714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0 bodů - projekt nevytváří jakkoliv dostupný výukový obsah</w:t>
      </w:r>
    </w:p>
    <w:p w14:paraId="2EC554DA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1 bod - projekt vytváří výukový obsah, který není dostupný</w:t>
      </w:r>
    </w:p>
    <w:p w14:paraId="6354E8F7" w14:textId="77777777" w:rsidR="009F3463" w:rsidRPr="00837B23" w:rsidRDefault="009F346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– projekt vytváří dostupný výukový obsah, dostupnost omezena na základě konkrétních podmínek</w:t>
      </w:r>
    </w:p>
    <w:p w14:paraId="4B7A274B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- projekt vytváří volně dostupný výukový obsahu</w:t>
      </w:r>
    </w:p>
    <w:p w14:paraId="284240BD" w14:textId="77777777" w:rsidR="009331FB" w:rsidRPr="00837B23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 body - projekt vytváří volně dostupný výukový obsahu a aktivně jej nabízí</w:t>
      </w:r>
    </w:p>
    <w:p w14:paraId="10BA59FF" w14:textId="77777777"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14:paraId="581B3C1D" w14:textId="77777777"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27DE1262" w14:textId="6773184F" w:rsidR="0048271D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</w:t>
      </w:r>
      <w:r w:rsidR="0086632D">
        <w:rPr>
          <w:rFonts w:ascii="Arial" w:hAnsi="Arial" w:cs="Arial"/>
          <w:sz w:val="22"/>
        </w:rPr>
        <w:t>5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D73F805" w14:textId="77777777" w:rsidR="0048271D" w:rsidRDefault="0048271D" w:rsidP="00D44B83">
      <w:pPr>
        <w:rPr>
          <w:rFonts w:ascii="Arial" w:hAnsi="Arial" w:cs="Arial"/>
          <w:sz w:val="22"/>
        </w:rPr>
      </w:pPr>
    </w:p>
    <w:p w14:paraId="34FE970F" w14:textId="77777777" w:rsidR="009331FB" w:rsidRP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14:paraId="75B348DC" w14:textId="77777777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D99E" w14:textId="77777777"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A98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BE7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14:paraId="68FCDE9C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5BF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AE5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C6E" w14:textId="56003EF0" w:rsidR="00D44B83" w:rsidRPr="005C384D" w:rsidRDefault="002F6617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02ACC">
              <w:rPr>
                <w:rFonts w:ascii="Arial" w:hAnsi="Arial" w:cs="Arial"/>
                <w:sz w:val="22"/>
                <w:szCs w:val="22"/>
              </w:rPr>
              <w:t>1</w:t>
            </w:r>
            <w:r w:rsidR="001F3F60">
              <w:rPr>
                <w:rFonts w:ascii="Arial" w:hAnsi="Arial" w:cs="Arial"/>
                <w:sz w:val="22"/>
                <w:szCs w:val="22"/>
              </w:rPr>
              <w:t>5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5B4D8E90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12E" w14:textId="77777777"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AE1" w14:textId="77777777"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30E" w14:textId="77777777" w:rsidR="00D44B83" w:rsidRPr="005C384D" w:rsidRDefault="009F3463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BD0">
              <w:rPr>
                <w:rFonts w:ascii="Arial" w:hAnsi="Arial" w:cs="Arial"/>
                <w:sz w:val="22"/>
                <w:szCs w:val="22"/>
              </w:rPr>
              <w:t>15</w:t>
            </w:r>
            <w:r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658187B3" w14:textId="77777777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B87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F57D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A862" w14:textId="77777777"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14:paraId="419324FC" w14:textId="77777777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BE89" w14:textId="77777777"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65CF" w14:textId="77777777"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A073" w14:textId="77777777" w:rsidR="009F346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7E67">
              <w:rPr>
                <w:rFonts w:ascii="Arial" w:hAnsi="Arial" w:cs="Arial"/>
                <w:sz w:val="22"/>
                <w:szCs w:val="22"/>
              </w:rPr>
              <w:t>7</w:t>
            </w:r>
            <w:r w:rsidR="009F346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</w:tbl>
    <w:p w14:paraId="44FE9CC8" w14:textId="77777777" w:rsidR="00D44B83" w:rsidRDefault="00D44B83" w:rsidP="00D44B83">
      <w:pPr>
        <w:rPr>
          <w:rFonts w:ascii="Arial" w:hAnsi="Arial" w:cs="Arial"/>
          <w:sz w:val="22"/>
          <w:szCs w:val="24"/>
        </w:rPr>
      </w:pPr>
    </w:p>
    <w:p w14:paraId="1267D652" w14:textId="04BA551A" w:rsidR="00D844DF" w:rsidRDefault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lastRenderedPageBreak/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="00E541C4">
        <w:rPr>
          <w:rFonts w:ascii="Arial" w:hAnsi="Arial" w:cs="Arial"/>
          <w:sz w:val="22"/>
          <w:szCs w:val="24"/>
        </w:rPr>
        <w:t>.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14:paraId="7B5F8874" w14:textId="77777777" w:rsidR="00997C56" w:rsidRDefault="00997C56">
      <w:pPr>
        <w:rPr>
          <w:rFonts w:ascii="Arial" w:hAnsi="Arial" w:cs="Arial"/>
          <w:b/>
          <w:bCs/>
          <w:sz w:val="22"/>
          <w:szCs w:val="24"/>
        </w:rPr>
      </w:pPr>
    </w:p>
    <w:p w14:paraId="3495C0A9" w14:textId="77777777" w:rsidR="00B75D7E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14:paraId="14A9FFA8" w14:textId="77777777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810" w14:textId="77777777"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165" w14:textId="77777777"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29A" w14:textId="77777777" w:rsidR="00D44B83" w:rsidRPr="003E1FB1" w:rsidRDefault="000676B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maximální výše podílu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</w:tr>
      <w:tr w:rsidR="0022157E" w:rsidRPr="003E1FB1" w14:paraId="4F61CE8A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E1C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ED37" w14:textId="6CB4C1C3" w:rsidR="0022157E" w:rsidRPr="00DF194A" w:rsidRDefault="001F3F60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DF19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FD2" w14:textId="3342D81B" w:rsidR="0022157E" w:rsidRPr="005C384D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F3F60">
              <w:rPr>
                <w:rFonts w:ascii="Arial" w:hAnsi="Arial" w:cs="Arial"/>
                <w:sz w:val="22"/>
                <w:szCs w:val="22"/>
              </w:rPr>
              <w:t>5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50023259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743" w14:textId="77777777"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B18" w14:textId="77777777" w:rsidR="0022157E" w:rsidRPr="00DF194A" w:rsidRDefault="0022157E" w:rsidP="00B639D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3</w:t>
            </w:r>
            <w:r w:rsidR="00B639D5" w:rsidRPr="00DF194A">
              <w:rPr>
                <w:rFonts w:ascii="Arial" w:hAnsi="Arial" w:cs="Arial"/>
                <w:sz w:val="22"/>
                <w:szCs w:val="22"/>
              </w:rPr>
              <w:t>0</w:t>
            </w:r>
            <w:r w:rsidR="00347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4F8" w14:textId="77777777" w:rsidR="0022157E" w:rsidRPr="005C384D" w:rsidRDefault="00687E67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46DD021C" w14:textId="77777777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5B84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955" w14:textId="77777777" w:rsidR="0022157E" w:rsidRPr="00DF194A" w:rsidRDefault="00A25235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773" w14:textId="77777777" w:rsidR="0022157E" w:rsidRPr="005C384D" w:rsidRDefault="00A25235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2157E" w:rsidRPr="002045A1" w14:paraId="2537F00A" w14:textId="77777777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C56A" w14:textId="77777777"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33CC" w14:textId="0D95986D" w:rsidR="0022157E" w:rsidRPr="00DF194A" w:rsidRDefault="00202ACC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F3F60">
              <w:rPr>
                <w:rFonts w:ascii="Arial" w:hAnsi="Arial" w:cs="Arial"/>
                <w:sz w:val="22"/>
                <w:szCs w:val="22"/>
              </w:rPr>
              <w:t>0</w:t>
            </w:r>
            <w:r w:rsidR="00BA0CAA" w:rsidRPr="00DF19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ED1A" w14:textId="1E1A37A7" w:rsidR="0022157E" w:rsidRPr="005C384D" w:rsidRDefault="001F3F60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EC2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EC2B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6E007131" w14:textId="77777777" w:rsidR="00B75D7E" w:rsidRDefault="00B75D7E">
      <w:pPr>
        <w:pStyle w:val="Odstavec1"/>
        <w:rPr>
          <w:rFonts w:ascii="Arial" w:hAnsi="Arial" w:cs="Arial"/>
          <w:sz w:val="22"/>
        </w:rPr>
      </w:pPr>
    </w:p>
    <w:p w14:paraId="22036288" w14:textId="77777777" w:rsidR="00A54E7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14:paraId="76E7CD73" w14:textId="50279DAD"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202ACC">
        <w:rPr>
          <w:rFonts w:ascii="Arial" w:hAnsi="Arial" w:cs="Arial"/>
          <w:bCs/>
          <w:sz w:val="22"/>
          <w:szCs w:val="24"/>
        </w:rPr>
        <w:t>28</w:t>
      </w:r>
      <w:r w:rsidR="000D0CAF" w:rsidRPr="005009F6">
        <w:rPr>
          <w:rFonts w:ascii="Arial" w:hAnsi="Arial" w:cs="Arial"/>
          <w:bCs/>
          <w:sz w:val="22"/>
          <w:szCs w:val="24"/>
        </w:rPr>
        <w:t xml:space="preserve">. </w:t>
      </w:r>
      <w:r w:rsidR="003E253B">
        <w:rPr>
          <w:rFonts w:ascii="Arial" w:hAnsi="Arial" w:cs="Arial"/>
          <w:bCs/>
          <w:sz w:val="22"/>
          <w:szCs w:val="24"/>
        </w:rPr>
        <w:t>02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86632D">
        <w:rPr>
          <w:rFonts w:ascii="Arial" w:hAnsi="Arial" w:cs="Arial"/>
          <w:bCs/>
          <w:sz w:val="22"/>
          <w:szCs w:val="24"/>
        </w:rPr>
        <w:t>6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14:paraId="35C1B102" w14:textId="73E7762F"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687E67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86632D">
        <w:rPr>
          <w:rFonts w:ascii="Arial" w:hAnsi="Arial" w:cs="Arial"/>
          <w:bCs/>
          <w:sz w:val="22"/>
          <w:szCs w:val="24"/>
        </w:rPr>
        <w:t>6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14:paraId="62B079DC" w14:textId="4A1BEE63"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86632D">
        <w:rPr>
          <w:rFonts w:ascii="Arial" w:hAnsi="Arial" w:cs="Arial"/>
          <w:bCs/>
          <w:sz w:val="22"/>
          <w:szCs w:val="24"/>
        </w:rPr>
        <w:t>6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14:paraId="273FC87C" w14:textId="1D5AF4A9" w:rsidR="00B75D7E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do 3</w:t>
      </w:r>
      <w:r w:rsidR="006D774B">
        <w:rPr>
          <w:rFonts w:ascii="Arial" w:hAnsi="Arial" w:cs="Arial"/>
          <w:sz w:val="22"/>
          <w:szCs w:val="24"/>
        </w:rPr>
        <w:t>0</w:t>
      </w:r>
      <w:r w:rsidR="009F3463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>0</w:t>
      </w:r>
      <w:r w:rsidR="006D774B">
        <w:rPr>
          <w:rFonts w:ascii="Arial" w:hAnsi="Arial" w:cs="Arial"/>
          <w:sz w:val="22"/>
          <w:szCs w:val="24"/>
        </w:rPr>
        <w:t>6</w:t>
      </w:r>
      <w:r w:rsidR="009F3463">
        <w:rPr>
          <w:rFonts w:ascii="Arial" w:hAnsi="Arial" w:cs="Arial"/>
          <w:sz w:val="22"/>
          <w:szCs w:val="24"/>
        </w:rPr>
        <w:t>. 202</w:t>
      </w:r>
      <w:r w:rsidR="0086632D">
        <w:rPr>
          <w:rFonts w:ascii="Arial" w:hAnsi="Arial" w:cs="Arial"/>
          <w:sz w:val="22"/>
          <w:szCs w:val="24"/>
        </w:rPr>
        <w:t>6</w:t>
      </w:r>
      <w:r w:rsidR="009F3463">
        <w:rPr>
          <w:rFonts w:ascii="Arial" w:hAnsi="Arial" w:cs="Arial"/>
          <w:sz w:val="22"/>
          <w:szCs w:val="24"/>
        </w:rPr>
        <w:t>.</w:t>
      </w:r>
    </w:p>
    <w:p w14:paraId="54FB1589" w14:textId="698A0E4C" w:rsidR="005F7054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e červen až </w:t>
      </w:r>
      <w:r w:rsidR="006F2905">
        <w:rPr>
          <w:rFonts w:ascii="Arial" w:hAnsi="Arial" w:cs="Arial"/>
          <w:bCs/>
          <w:sz w:val="22"/>
          <w:szCs w:val="24"/>
        </w:rPr>
        <w:t>srpen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4753C7">
        <w:rPr>
          <w:rFonts w:ascii="Arial" w:hAnsi="Arial" w:cs="Arial"/>
          <w:bCs/>
          <w:sz w:val="22"/>
          <w:szCs w:val="24"/>
        </w:rPr>
        <w:t>5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14:paraId="3F761677" w14:textId="77777777"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14:paraId="3048AA13" w14:textId="77777777"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14:paraId="6EB16262" w14:textId="77777777"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14:paraId="26182E62" w14:textId="77777777"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</w:t>
      </w:r>
      <w:r w:rsidR="005209A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6D1182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14:paraId="42455C4D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 xml:space="preserve">se nevylučuje. Souběh dotace z několika programů Fondu Vysočiny </w:t>
      </w:r>
      <w:r w:rsidR="002F661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či dalších dotačních titulů kraje na realizaci jednoho projektu není možný.</w:t>
      </w:r>
    </w:p>
    <w:p w14:paraId="44B2D7EB" w14:textId="308C25D5" w:rsidR="00997C56" w:rsidRPr="00997C56" w:rsidRDefault="00F6229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 rámci této výzvy je vyžadována udržitelnost projektu. Bližší podrobnosti k udržitelnosti stanoví smlouva o poskytnutí dotace.</w:t>
      </w:r>
    </w:p>
    <w:p w14:paraId="60BD6BBB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14:paraId="2F9E3805" w14:textId="1BD2F1EE" w:rsidR="00EC0228" w:rsidRPr="00ED2673" w:rsidRDefault="007847AA" w:rsidP="0048271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 w:rsidRPr="00E06A9F">
        <w:rPr>
          <w:rFonts w:ascii="Arial" w:hAnsi="Arial" w:cs="Arial"/>
          <w:b/>
          <w:bCs/>
          <w:sz w:val="22"/>
        </w:rPr>
        <w:t>kompletně vyplněnou</w:t>
      </w:r>
      <w:r w:rsidRPr="00E06A9F">
        <w:rPr>
          <w:rFonts w:ascii="Arial" w:hAnsi="Arial" w:cs="Arial"/>
          <w:b/>
          <w:sz w:val="22"/>
        </w:rPr>
        <w:t xml:space="preserve"> </w:t>
      </w:r>
      <w:r w:rsidRPr="00E06A9F"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172555">
        <w:rPr>
          <w:rFonts w:ascii="Arial" w:hAnsi="Arial" w:cs="Arial"/>
          <w:b/>
          <w:sz w:val="22"/>
        </w:rPr>
        <w:t xml:space="preserve">Vyplnění </w:t>
      </w:r>
      <w:r w:rsidRPr="00E06A9F">
        <w:rPr>
          <w:rFonts w:ascii="Arial" w:hAnsi="Arial" w:cs="Arial"/>
          <w:b/>
          <w:sz w:val="22"/>
        </w:rPr>
        <w:t>žádosti probíhá</w:t>
      </w:r>
      <w:r>
        <w:rPr>
          <w:rFonts w:ascii="Arial" w:hAnsi="Arial" w:cs="Arial"/>
          <w:b/>
          <w:sz w:val="22"/>
        </w:rPr>
        <w:t xml:space="preserve"> vždy</w:t>
      </w:r>
      <w:r w:rsidRPr="00E06A9F">
        <w:rPr>
          <w:rFonts w:ascii="Arial" w:hAnsi="Arial" w:cs="Arial"/>
          <w:b/>
          <w:sz w:val="22"/>
        </w:rPr>
        <w:t xml:space="preserve"> v</w:t>
      </w:r>
      <w:r>
        <w:rPr>
          <w:rFonts w:ascii="Arial" w:hAnsi="Arial" w:cs="Arial"/>
          <w:b/>
          <w:sz w:val="22"/>
        </w:rPr>
        <w:t xml:space="preserve"> on-line </w:t>
      </w:r>
      <w:r w:rsidR="00130D66">
        <w:rPr>
          <w:rFonts w:ascii="Arial" w:hAnsi="Arial" w:cs="Arial"/>
          <w:b/>
          <w:sz w:val="22"/>
        </w:rPr>
        <w:t>dotačním</w:t>
      </w:r>
      <w:r w:rsidRPr="00E06A9F">
        <w:rPr>
          <w:rFonts w:ascii="Arial" w:hAnsi="Arial" w:cs="Arial"/>
          <w:b/>
          <w:sz w:val="22"/>
        </w:rPr>
        <w:t> systému</w:t>
      </w:r>
      <w:r>
        <w:rPr>
          <w:rFonts w:ascii="Arial" w:hAnsi="Arial" w:cs="Arial"/>
          <w:b/>
          <w:sz w:val="22"/>
        </w:rPr>
        <w:t xml:space="preserve"> kraje </w:t>
      </w:r>
      <w:r w:rsidRPr="0086408F">
        <w:rPr>
          <w:rFonts w:ascii="Arial" w:hAnsi="Arial" w:cs="Arial"/>
          <w:sz w:val="22"/>
        </w:rPr>
        <w:t>u příslušného programu</w:t>
      </w:r>
      <w:r w:rsidRPr="00E06A9F">
        <w:rPr>
          <w:rFonts w:ascii="Arial" w:hAnsi="Arial" w:cs="Arial"/>
          <w:b/>
          <w:sz w:val="22"/>
        </w:rPr>
        <w:t xml:space="preserve"> </w:t>
      </w:r>
      <w:r w:rsidRPr="00172555">
        <w:rPr>
          <w:rFonts w:ascii="Arial" w:hAnsi="Arial" w:cs="Arial"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internetové adrese </w:t>
      </w:r>
      <w:hyperlink r:id="rId11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 </w:t>
      </w:r>
    </w:p>
    <w:p w14:paraId="522EF0C3" w14:textId="7F368822" w:rsidR="007847AA" w:rsidRDefault="007847AA" w:rsidP="007847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6DD756D5" w14:textId="77777777" w:rsidR="007847AA" w:rsidRDefault="007847AA" w:rsidP="007847AA">
      <w:pPr>
        <w:rPr>
          <w:rFonts w:ascii="Arial" w:hAnsi="Arial" w:cs="Arial"/>
          <w:sz w:val="22"/>
        </w:rPr>
      </w:pPr>
      <w:r w:rsidRPr="00DE26D0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>
        <w:rPr>
          <w:rFonts w:ascii="Arial" w:hAnsi="Arial" w:cs="Arial"/>
          <w:sz w:val="22"/>
        </w:rPr>
        <w:t xml:space="preserve">.   </w:t>
      </w:r>
    </w:p>
    <w:p w14:paraId="792B1C17" w14:textId="77777777" w:rsidR="007847AA" w:rsidRDefault="007847AA" w:rsidP="007847AA">
      <w:pPr>
        <w:rPr>
          <w:rFonts w:ascii="Arial" w:hAnsi="Arial" w:cs="Arial"/>
          <w:sz w:val="22"/>
          <w:highlight w:val="yellow"/>
        </w:rPr>
      </w:pPr>
      <w:r w:rsidRPr="001C720E">
        <w:rPr>
          <w:rFonts w:ascii="Arial" w:hAnsi="Arial" w:cs="Arial"/>
          <w:sz w:val="22"/>
          <w:szCs w:val="22"/>
        </w:rPr>
        <w:t>Doklady, které je třeba doložit v originále či úředně ověřené kopii,</w:t>
      </w:r>
      <w:r>
        <w:rPr>
          <w:rFonts w:ascii="Arial" w:hAnsi="Arial" w:cs="Arial"/>
          <w:sz w:val="22"/>
          <w:szCs w:val="22"/>
        </w:rPr>
        <w:t xml:space="preserve"> a žadatel je má pouze v listinné podobě,</w:t>
      </w:r>
      <w:r w:rsidRPr="001C720E">
        <w:rPr>
          <w:rFonts w:ascii="Arial" w:hAnsi="Arial" w:cs="Arial"/>
          <w:sz w:val="22"/>
          <w:szCs w:val="22"/>
        </w:rPr>
        <w:t xml:space="preserve"> musí</w:t>
      </w:r>
      <w:r>
        <w:rPr>
          <w:rFonts w:ascii="Arial" w:hAnsi="Arial" w:cs="Arial"/>
          <w:sz w:val="22"/>
          <w:szCs w:val="22"/>
        </w:rPr>
        <w:t xml:space="preserve"> být po převodu do elektronické podoby </w:t>
      </w:r>
      <w:r w:rsidRPr="001C720E">
        <w:rPr>
          <w:rFonts w:ascii="Arial" w:hAnsi="Arial" w:cs="Arial"/>
          <w:sz w:val="22"/>
          <w:szCs w:val="22"/>
        </w:rPr>
        <w:t>konvertovány v souladu se zákonem č. 300/2008 Sb., o elektronických úkonech a autorizované konverzi dokumentů.</w:t>
      </w:r>
    </w:p>
    <w:p w14:paraId="1F640CE2" w14:textId="77777777" w:rsidR="00997C56" w:rsidRDefault="007847AA" w:rsidP="007847AA">
      <w:pPr>
        <w:rPr>
          <w:rFonts w:ascii="Arial" w:hAnsi="Arial" w:cs="Arial"/>
          <w:sz w:val="22"/>
        </w:rPr>
      </w:pPr>
      <w:r w:rsidRPr="000970BF">
        <w:rPr>
          <w:rFonts w:ascii="Arial" w:hAnsi="Arial" w:cs="Arial"/>
          <w:bCs/>
          <w:sz w:val="22"/>
        </w:rPr>
        <w:t>Za podání žádosti není považováno zaslání</w:t>
      </w:r>
      <w:r w:rsidRPr="000970BF">
        <w:rPr>
          <w:rFonts w:ascii="Arial" w:hAnsi="Arial" w:cs="Arial"/>
          <w:sz w:val="22"/>
          <w:szCs w:val="22"/>
        </w:rPr>
        <w:t xml:space="preserve"> odkazu pro její vyzvednutí z internetového či jiného úložiště</w:t>
      </w:r>
      <w:r>
        <w:rPr>
          <w:rFonts w:ascii="Arial" w:hAnsi="Arial" w:cs="Arial"/>
          <w:sz w:val="22"/>
          <w:szCs w:val="22"/>
        </w:rPr>
        <w:t>. Formulářem žádosti se nerozumí pouze xml data ze žádosti.</w:t>
      </w:r>
    </w:p>
    <w:p w14:paraId="5B6B700C" w14:textId="77777777" w:rsidR="00997C56" w:rsidRDefault="00997C56" w:rsidP="007847AA">
      <w:pPr>
        <w:rPr>
          <w:rFonts w:ascii="Arial" w:hAnsi="Arial" w:cs="Arial"/>
          <w:sz w:val="22"/>
        </w:rPr>
      </w:pPr>
    </w:p>
    <w:p w14:paraId="2C31E865" w14:textId="46832AC0" w:rsidR="007847AA" w:rsidRDefault="00ED2673" w:rsidP="007847A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Varianty podání žádosti o poskytnutí dotace</w:t>
      </w:r>
      <w:r w:rsidRPr="002B1303">
        <w:rPr>
          <w:rFonts w:ascii="Arial" w:hAnsi="Arial" w:cs="Arial"/>
          <w:b/>
          <w:sz w:val="22"/>
        </w:rPr>
        <w:t>:</w:t>
      </w:r>
      <w:r w:rsidRPr="002B1303" w:rsidDel="00505CFF">
        <w:rPr>
          <w:rFonts w:ascii="Arial" w:hAnsi="Arial" w:cs="Arial"/>
          <w:b/>
          <w:sz w:val="22"/>
        </w:rPr>
        <w:t xml:space="preserve"> </w:t>
      </w:r>
    </w:p>
    <w:p w14:paraId="310BE1F7" w14:textId="77777777" w:rsidR="00997C56" w:rsidRPr="00997C56" w:rsidRDefault="00997C56" w:rsidP="007847AA">
      <w:pPr>
        <w:rPr>
          <w:rFonts w:ascii="Arial" w:hAnsi="Arial" w:cs="Arial"/>
          <w:sz w:val="22"/>
        </w:rPr>
      </w:pPr>
    </w:p>
    <w:p w14:paraId="56E2F0E1" w14:textId="6678FBCC"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</w:t>
      </w:r>
      <w:r w:rsidR="00046B1B">
        <w:rPr>
          <w:rFonts w:ascii="Arial" w:hAnsi="Arial" w:cs="Arial"/>
          <w:b/>
          <w:bCs/>
          <w:sz w:val="22"/>
          <w:szCs w:val="24"/>
        </w:rPr>
        <w:t>1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14:paraId="5B3FBDFB" w14:textId="0AB233AB" w:rsidR="0048271D" w:rsidRPr="0048271D" w:rsidRDefault="007847AA">
      <w:pPr>
        <w:rPr>
          <w:rFonts w:ascii="Arial" w:hAnsi="Arial" w:cs="Arial"/>
          <w:b/>
          <w:bCs/>
          <w:sz w:val="22"/>
          <w:szCs w:val="24"/>
        </w:rPr>
      </w:pPr>
      <w:r w:rsidRPr="007847AA">
        <w:rPr>
          <w:rFonts w:ascii="Arial" w:hAnsi="Arial" w:cs="Arial"/>
          <w:sz w:val="22"/>
          <w:szCs w:val="24"/>
        </w:rPr>
        <w:t xml:space="preserve">Formulář žádosti ve formátu pdf bude odeslán z datové schránky žadatele nebo osoby oprávněné za žadatele jednat </w:t>
      </w:r>
      <w:r>
        <w:rPr>
          <w:rFonts w:ascii="Arial" w:hAnsi="Arial" w:cs="Arial"/>
          <w:sz w:val="22"/>
          <w:szCs w:val="24"/>
        </w:rPr>
        <w:t xml:space="preserve">v termínu od </w:t>
      </w:r>
      <w:r w:rsidR="006D774B">
        <w:rPr>
          <w:rFonts w:ascii="Arial" w:hAnsi="Arial" w:cs="Arial"/>
          <w:b/>
          <w:sz w:val="22"/>
          <w:szCs w:val="24"/>
        </w:rPr>
        <w:t>24</w:t>
      </w:r>
      <w:r w:rsidRPr="007847AA">
        <w:rPr>
          <w:rFonts w:ascii="Arial" w:hAnsi="Arial" w:cs="Arial"/>
          <w:b/>
          <w:sz w:val="22"/>
          <w:szCs w:val="24"/>
        </w:rPr>
        <w:t>. 3. 202</w:t>
      </w:r>
      <w:r w:rsidR="004753C7">
        <w:rPr>
          <w:rFonts w:ascii="Arial" w:hAnsi="Arial" w:cs="Arial"/>
          <w:b/>
          <w:sz w:val="22"/>
          <w:szCs w:val="24"/>
        </w:rPr>
        <w:t>5</w:t>
      </w:r>
      <w:r w:rsidRPr="007847AA">
        <w:rPr>
          <w:rFonts w:ascii="Arial" w:hAnsi="Arial" w:cs="Arial"/>
          <w:sz w:val="22"/>
          <w:szCs w:val="24"/>
        </w:rPr>
        <w:t xml:space="preserve"> do </w:t>
      </w:r>
      <w:r w:rsidR="006D774B">
        <w:rPr>
          <w:rFonts w:ascii="Arial" w:hAnsi="Arial" w:cs="Arial"/>
          <w:b/>
          <w:sz w:val="22"/>
          <w:szCs w:val="24"/>
        </w:rPr>
        <w:t>18</w:t>
      </w:r>
      <w:r w:rsidRPr="007847AA">
        <w:rPr>
          <w:rFonts w:ascii="Arial" w:hAnsi="Arial" w:cs="Arial"/>
          <w:b/>
          <w:sz w:val="22"/>
          <w:szCs w:val="24"/>
        </w:rPr>
        <w:t>. 4. 202</w:t>
      </w:r>
      <w:r w:rsidR="004753C7">
        <w:rPr>
          <w:rFonts w:ascii="Arial" w:hAnsi="Arial" w:cs="Arial"/>
          <w:b/>
          <w:sz w:val="22"/>
          <w:szCs w:val="24"/>
        </w:rPr>
        <w:t xml:space="preserve">5 </w:t>
      </w:r>
      <w:r w:rsidRPr="007847AA">
        <w:rPr>
          <w:rFonts w:ascii="Arial" w:hAnsi="Arial" w:cs="Arial"/>
          <w:sz w:val="22"/>
          <w:szCs w:val="24"/>
        </w:rPr>
        <w:t xml:space="preserve">na adresu datové schránky Kraje Vysočina (ksab3eu). V případě podání žádosti prostřednictvím datové schránky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 </w:t>
      </w:r>
      <w:r w:rsidR="00046B1B"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 w:rsidR="00046B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47AA">
        <w:rPr>
          <w:rFonts w:ascii="Arial" w:hAnsi="Arial" w:cs="Arial"/>
          <w:sz w:val="22"/>
          <w:szCs w:val="24"/>
        </w:rPr>
        <w:t xml:space="preserve">V předmětu zprávy bude uvedeno: </w:t>
      </w:r>
      <w:r w:rsidRPr="007847AA">
        <w:rPr>
          <w:rFonts w:ascii="Arial" w:hAnsi="Arial" w:cs="Arial"/>
          <w:b/>
          <w:bCs/>
          <w:sz w:val="22"/>
          <w:szCs w:val="24"/>
        </w:rPr>
        <w:t>Fond Vysočiny, Program „INFORMAČN</w:t>
      </w:r>
      <w:r w:rsidR="004753C7">
        <w:rPr>
          <w:rFonts w:ascii="Arial" w:hAnsi="Arial" w:cs="Arial"/>
          <w:b/>
          <w:bCs/>
          <w:sz w:val="22"/>
          <w:szCs w:val="24"/>
        </w:rPr>
        <w:t>Í A KOMUNIKAČNÍ TECHNOLOGIE 2025</w:t>
      </w:r>
      <w:r w:rsidRPr="007847AA">
        <w:rPr>
          <w:rFonts w:ascii="Arial" w:hAnsi="Arial" w:cs="Arial"/>
          <w:b/>
          <w:bCs/>
          <w:sz w:val="22"/>
          <w:szCs w:val="24"/>
        </w:rPr>
        <w:t xml:space="preserve"> – PODPROGRAM …….</w:t>
      </w:r>
      <w:r>
        <w:rPr>
          <w:rFonts w:ascii="Arial" w:hAnsi="Arial" w:cs="Arial"/>
          <w:b/>
          <w:bCs/>
          <w:sz w:val="22"/>
          <w:szCs w:val="24"/>
        </w:rPr>
        <w:t>“.</w:t>
      </w:r>
    </w:p>
    <w:p w14:paraId="376822A5" w14:textId="77777777" w:rsidR="00E33918" w:rsidRDefault="00E33918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76F7BA6A" w14:textId="40524CC4" w:rsidR="00ED2673" w:rsidRPr="001C720E" w:rsidRDefault="00ED2673" w:rsidP="00ED2673">
      <w:pPr>
        <w:rPr>
          <w:rFonts w:ascii="Arial" w:hAnsi="Arial" w:cs="Arial"/>
          <w:b/>
          <w:bCs/>
          <w:sz w:val="22"/>
          <w:szCs w:val="22"/>
        </w:rPr>
      </w:pPr>
      <w:r w:rsidRPr="00B07D4C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="00B07D4C" w:rsidRPr="00B07D4C">
        <w:rPr>
          <w:rFonts w:ascii="Arial" w:hAnsi="Arial" w:cs="Arial"/>
          <w:b/>
          <w:bCs/>
          <w:sz w:val="22"/>
          <w:szCs w:val="22"/>
        </w:rPr>
        <w:t xml:space="preserve"> Varianta </w:t>
      </w:r>
      <w:r w:rsidR="00046B1B">
        <w:rPr>
          <w:rFonts w:ascii="Arial" w:hAnsi="Arial" w:cs="Arial"/>
          <w:b/>
          <w:bCs/>
          <w:sz w:val="22"/>
          <w:szCs w:val="22"/>
        </w:rPr>
        <w:t>2</w:t>
      </w:r>
      <w:r w:rsidRPr="00B07D4C"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1C720E">
        <w:rPr>
          <w:rFonts w:ascii="Arial" w:hAnsi="Arial" w:cs="Arial"/>
          <w:b/>
          <w:bCs/>
          <w:sz w:val="22"/>
          <w:szCs w:val="22"/>
        </w:rPr>
        <w:t xml:space="preserve"> „Elektronické podání žádosti </w:t>
      </w:r>
      <w:r>
        <w:rPr>
          <w:rFonts w:ascii="Arial" w:hAnsi="Arial" w:cs="Arial"/>
          <w:b/>
          <w:bCs/>
          <w:sz w:val="22"/>
          <w:szCs w:val="22"/>
        </w:rPr>
        <w:t xml:space="preserve">přímo </w:t>
      </w:r>
      <w:r w:rsidRPr="001C720E">
        <w:rPr>
          <w:rFonts w:ascii="Arial" w:hAnsi="Arial" w:cs="Arial"/>
          <w:b/>
          <w:bCs/>
          <w:sz w:val="22"/>
          <w:szCs w:val="22"/>
        </w:rPr>
        <w:t xml:space="preserve">prostřednictvím </w:t>
      </w:r>
      <w:r>
        <w:rPr>
          <w:rFonts w:ascii="Arial" w:hAnsi="Arial" w:cs="Arial"/>
          <w:b/>
          <w:bCs/>
          <w:sz w:val="22"/>
          <w:szCs w:val="22"/>
        </w:rPr>
        <w:t xml:space="preserve">on-line </w:t>
      </w:r>
      <w:r w:rsidR="00046B1B">
        <w:rPr>
          <w:rFonts w:ascii="Arial" w:hAnsi="Arial" w:cs="Arial"/>
          <w:b/>
          <w:bCs/>
          <w:sz w:val="22"/>
          <w:szCs w:val="22"/>
        </w:rPr>
        <w:t>dotačního</w:t>
      </w:r>
      <w:r>
        <w:rPr>
          <w:rFonts w:ascii="Arial" w:hAnsi="Arial" w:cs="Arial"/>
          <w:b/>
          <w:bCs/>
          <w:sz w:val="22"/>
          <w:szCs w:val="22"/>
        </w:rPr>
        <w:t xml:space="preserve"> systému kraje </w:t>
      </w:r>
      <w:r w:rsidRPr="000A411A">
        <w:rPr>
          <w:rFonts w:ascii="Arial" w:hAnsi="Arial" w:cs="Arial"/>
          <w:b/>
          <w:bCs/>
          <w:sz w:val="22"/>
          <w:szCs w:val="22"/>
        </w:rPr>
        <w:t>(pouze v případech použití prostředků elektronické identifikace v souladu se zákonem č. 250/2017 Sb., o elektronické identifikaci)“</w:t>
      </w:r>
    </w:p>
    <w:p w14:paraId="18B7777C" w14:textId="01B573C7" w:rsidR="00ED2673" w:rsidRDefault="003B28F5" w:rsidP="00046B1B">
      <w:pPr>
        <w:rPr>
          <w:rFonts w:ascii="Arial" w:hAnsi="Arial" w:cs="Arial"/>
          <w:color w:val="000000"/>
          <w:sz w:val="22"/>
          <w:szCs w:val="22"/>
        </w:rPr>
      </w:pPr>
      <w:r w:rsidRPr="003B28F5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 w:rsidR="00046B1B">
        <w:rPr>
          <w:rFonts w:ascii="Arial" w:hAnsi="Arial" w:cs="Arial"/>
          <w:sz w:val="22"/>
          <w:szCs w:val="22"/>
        </w:rPr>
        <w:t>dotačního</w:t>
      </w:r>
      <w:r w:rsidRPr="003B28F5">
        <w:rPr>
          <w:rFonts w:ascii="Arial" w:hAnsi="Arial" w:cs="Arial"/>
          <w:sz w:val="22"/>
          <w:szCs w:val="22"/>
        </w:rPr>
        <w:t xml:space="preserve"> systému kraje v termínu od </w:t>
      </w:r>
      <w:r w:rsidR="00DC0015">
        <w:rPr>
          <w:rFonts w:ascii="Arial" w:hAnsi="Arial" w:cs="Arial"/>
          <w:b/>
          <w:sz w:val="22"/>
          <w:szCs w:val="22"/>
        </w:rPr>
        <w:t>24</w:t>
      </w:r>
      <w:r w:rsidRPr="003B28F5">
        <w:rPr>
          <w:rFonts w:ascii="Arial" w:hAnsi="Arial" w:cs="Arial"/>
          <w:b/>
          <w:sz w:val="22"/>
          <w:szCs w:val="22"/>
        </w:rPr>
        <w:t>. 3. 202</w:t>
      </w:r>
      <w:r w:rsidR="004753C7">
        <w:rPr>
          <w:rFonts w:ascii="Arial" w:hAnsi="Arial" w:cs="Arial"/>
          <w:b/>
          <w:sz w:val="22"/>
          <w:szCs w:val="22"/>
        </w:rPr>
        <w:t>5</w:t>
      </w:r>
      <w:r w:rsidRPr="003B28F5">
        <w:rPr>
          <w:rFonts w:ascii="Arial" w:hAnsi="Arial" w:cs="Arial"/>
          <w:sz w:val="22"/>
          <w:szCs w:val="22"/>
        </w:rPr>
        <w:t xml:space="preserve"> do </w:t>
      </w:r>
      <w:r w:rsidR="00997C56" w:rsidRPr="00997C56">
        <w:rPr>
          <w:rFonts w:ascii="Arial" w:hAnsi="Arial" w:cs="Arial"/>
          <w:b/>
          <w:sz w:val="22"/>
          <w:szCs w:val="22"/>
        </w:rPr>
        <w:t>18</w:t>
      </w:r>
      <w:r w:rsidRPr="003B28F5">
        <w:rPr>
          <w:rFonts w:ascii="Arial" w:hAnsi="Arial" w:cs="Arial"/>
          <w:b/>
          <w:sz w:val="22"/>
          <w:szCs w:val="22"/>
        </w:rPr>
        <w:t>. 4. 202</w:t>
      </w:r>
      <w:r w:rsidR="004753C7">
        <w:rPr>
          <w:rFonts w:ascii="Arial" w:hAnsi="Arial" w:cs="Arial"/>
          <w:b/>
          <w:sz w:val="22"/>
          <w:szCs w:val="22"/>
        </w:rPr>
        <w:t>5</w:t>
      </w:r>
      <w:r w:rsidRPr="003B28F5">
        <w:rPr>
          <w:rFonts w:ascii="Arial" w:hAnsi="Arial" w:cs="Arial"/>
          <w:sz w:val="22"/>
          <w:szCs w:val="22"/>
        </w:rPr>
        <w:t>. Žadatelé nebo osoby oprávněné za žadatele jednat</w:t>
      </w:r>
      <w:r w:rsidR="00046B1B">
        <w:rPr>
          <w:rFonts w:ascii="Arial" w:hAnsi="Arial" w:cs="Arial"/>
          <w:sz w:val="22"/>
          <w:szCs w:val="22"/>
        </w:rPr>
        <w:t xml:space="preserve"> provedou odeslání </w:t>
      </w:r>
      <w:r w:rsidRPr="003B28F5">
        <w:rPr>
          <w:rFonts w:ascii="Arial" w:hAnsi="Arial" w:cs="Arial"/>
          <w:sz w:val="22"/>
          <w:szCs w:val="22"/>
        </w:rPr>
        <w:t xml:space="preserve">formuláře po přihlášení prostřednictvím své elektronické identity. V případě podání žádosti za použití elektronické identity </w:t>
      </w:r>
      <w:r w:rsidR="00046B1B">
        <w:rPr>
          <w:rFonts w:ascii="Arial" w:hAnsi="Arial" w:cs="Arial"/>
          <w:color w:val="000000"/>
          <w:sz w:val="22"/>
          <w:szCs w:val="22"/>
        </w:rPr>
        <w:t>statutárního zástupce žadatele</w:t>
      </w:r>
      <w:r w:rsidR="00046B1B" w:rsidRPr="00BE6C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28F5">
        <w:rPr>
          <w:rFonts w:ascii="Arial" w:hAnsi="Arial" w:cs="Arial"/>
          <w:sz w:val="22"/>
          <w:szCs w:val="22"/>
        </w:rPr>
        <w:t xml:space="preserve">není třeba formulář podepsat zaručeným elektronickým podpisem (kvalifikovaným certifikátem), </w:t>
      </w:r>
      <w:r w:rsidR="00046B1B" w:rsidRPr="00BE6C7B">
        <w:rPr>
          <w:rFonts w:ascii="Arial" w:hAnsi="Arial" w:cs="Arial"/>
          <w:color w:val="000000"/>
          <w:sz w:val="22"/>
          <w:szCs w:val="22"/>
        </w:rPr>
        <w:t>s výjimkou případů, kdy zákon, jiný právní předpis, vnitřní předpis žadatele nebo obdobný dokument vyžaduje ověřený podpis, nebo současně podpisy více osob (např. členů statutárního orgánu).</w:t>
      </w:r>
      <w:r w:rsidR="00046B1B">
        <w:rPr>
          <w:rFonts w:ascii="Arial" w:hAnsi="Arial" w:cs="Arial"/>
          <w:color w:val="000000"/>
          <w:sz w:val="22"/>
          <w:szCs w:val="22"/>
        </w:rPr>
        <w:t xml:space="preserve"> </w:t>
      </w:r>
      <w:r w:rsidR="00046B1B" w:rsidRPr="007E47B9">
        <w:rPr>
          <w:rFonts w:ascii="Arial" w:hAnsi="Arial" w:cs="Arial"/>
          <w:color w:val="000000"/>
          <w:sz w:val="22"/>
          <w:szCs w:val="22"/>
        </w:rPr>
        <w:t>V případě podání žádosti s využitím elektronické identity jiné osoby než je statutár žadatele, je nutné, aby byla žádost elektronicky podepsána zaručeným elektronickým podpisem osob oprávněných za žadatele jednat.</w:t>
      </w:r>
    </w:p>
    <w:p w14:paraId="0D248ECE" w14:textId="38A3D40F" w:rsidR="00683D6F" w:rsidRDefault="00683D6F" w:rsidP="00046B1B">
      <w:pPr>
        <w:rPr>
          <w:rFonts w:ascii="Arial" w:hAnsi="Arial" w:cs="Arial"/>
          <w:color w:val="000000"/>
          <w:sz w:val="22"/>
          <w:szCs w:val="22"/>
        </w:rPr>
      </w:pPr>
    </w:p>
    <w:p w14:paraId="000B2323" w14:textId="77777777" w:rsidR="00A01ECD" w:rsidRDefault="00A01ECD" w:rsidP="00046B1B">
      <w:pPr>
        <w:rPr>
          <w:rFonts w:ascii="Arial" w:hAnsi="Arial" w:cs="Arial"/>
          <w:color w:val="000000"/>
          <w:sz w:val="22"/>
          <w:szCs w:val="22"/>
        </w:rPr>
      </w:pPr>
    </w:p>
    <w:p w14:paraId="53A08402" w14:textId="3C861CD3" w:rsidR="00683D6F" w:rsidRPr="007847AA" w:rsidRDefault="00683D6F" w:rsidP="00683D6F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lastRenderedPageBreak/>
        <w:sym w:font="Wingdings" w:char="F0E8"/>
      </w:r>
      <w:r>
        <w:rPr>
          <w:rFonts w:ascii="Arial" w:hAnsi="Arial" w:cs="Arial"/>
          <w:b/>
          <w:bCs/>
          <w:sz w:val="22"/>
          <w:szCs w:val="24"/>
        </w:rPr>
        <w:t xml:space="preserve"> Varianta </w:t>
      </w:r>
      <w:r w:rsidR="005E6B0C">
        <w:rPr>
          <w:rFonts w:ascii="Arial" w:hAnsi="Arial" w:cs="Arial"/>
          <w:b/>
          <w:bCs/>
          <w:sz w:val="22"/>
          <w:szCs w:val="24"/>
        </w:rPr>
        <w:t>3</w:t>
      </w:r>
      <w:r w:rsidRPr="007847AA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14:paraId="0ED48D05" w14:textId="69CBBE16" w:rsidR="00683D6F" w:rsidRPr="006B3D87" w:rsidRDefault="00683D6F" w:rsidP="00683D6F">
      <w:pPr>
        <w:rPr>
          <w:rFonts w:ascii="Arial" w:hAnsi="Arial" w:cs="Arial"/>
          <w:color w:val="000000"/>
          <w:sz w:val="22"/>
          <w:szCs w:val="22"/>
        </w:rPr>
      </w:pPr>
      <w:r w:rsidRPr="007847AA">
        <w:rPr>
          <w:rFonts w:ascii="Arial" w:hAnsi="Arial" w:cs="Arial"/>
          <w:bCs/>
          <w:sz w:val="22"/>
          <w:szCs w:val="24"/>
        </w:rPr>
        <w:t>Formulář žádosti ve formátu</w:t>
      </w:r>
      <w:r>
        <w:rPr>
          <w:rFonts w:ascii="Arial" w:hAnsi="Arial" w:cs="Arial"/>
          <w:bCs/>
          <w:sz w:val="22"/>
          <w:szCs w:val="24"/>
        </w:rPr>
        <w:t xml:space="preserve"> pdf bude odeslán v termínu od </w:t>
      </w:r>
      <w:r w:rsidR="00DC0015">
        <w:rPr>
          <w:rFonts w:ascii="Arial" w:hAnsi="Arial" w:cs="Arial"/>
          <w:b/>
          <w:bCs/>
          <w:sz w:val="22"/>
          <w:szCs w:val="24"/>
        </w:rPr>
        <w:t>24</w:t>
      </w:r>
      <w:r w:rsidRPr="007847AA">
        <w:rPr>
          <w:rFonts w:ascii="Arial" w:hAnsi="Arial" w:cs="Arial"/>
          <w:b/>
          <w:bCs/>
          <w:sz w:val="22"/>
          <w:szCs w:val="24"/>
        </w:rPr>
        <w:t>. 3. 202</w:t>
      </w:r>
      <w:r>
        <w:rPr>
          <w:rFonts w:ascii="Arial" w:hAnsi="Arial" w:cs="Arial"/>
          <w:b/>
          <w:bCs/>
          <w:sz w:val="22"/>
          <w:szCs w:val="24"/>
        </w:rPr>
        <w:t>5</w:t>
      </w:r>
      <w:r w:rsidRPr="007847AA">
        <w:rPr>
          <w:rFonts w:ascii="Arial" w:hAnsi="Arial" w:cs="Arial"/>
          <w:bCs/>
          <w:sz w:val="22"/>
          <w:szCs w:val="24"/>
        </w:rPr>
        <w:t xml:space="preserve"> do </w:t>
      </w:r>
      <w:r w:rsidR="00997C56">
        <w:rPr>
          <w:rFonts w:ascii="Arial" w:hAnsi="Arial" w:cs="Arial"/>
          <w:b/>
          <w:bCs/>
          <w:sz w:val="22"/>
          <w:szCs w:val="24"/>
        </w:rPr>
        <w:t>18</w:t>
      </w:r>
      <w:r w:rsidRPr="007847AA">
        <w:rPr>
          <w:rFonts w:ascii="Arial" w:hAnsi="Arial" w:cs="Arial"/>
          <w:b/>
          <w:bCs/>
          <w:sz w:val="22"/>
          <w:szCs w:val="24"/>
        </w:rPr>
        <w:t>. 4. 202</w:t>
      </w:r>
      <w:r>
        <w:rPr>
          <w:rFonts w:ascii="Arial" w:hAnsi="Arial" w:cs="Arial"/>
          <w:b/>
          <w:bCs/>
          <w:sz w:val="22"/>
          <w:szCs w:val="24"/>
        </w:rPr>
        <w:t>5</w:t>
      </w:r>
      <w:r w:rsidRPr="007847AA">
        <w:rPr>
          <w:rFonts w:ascii="Arial" w:hAnsi="Arial" w:cs="Arial"/>
          <w:bCs/>
          <w:sz w:val="22"/>
          <w:szCs w:val="24"/>
        </w:rPr>
        <w:t xml:space="preserve"> </w:t>
      </w:r>
      <w:r w:rsidR="00997C56">
        <w:rPr>
          <w:rFonts w:ascii="Arial" w:hAnsi="Arial" w:cs="Arial"/>
          <w:bCs/>
          <w:sz w:val="22"/>
          <w:szCs w:val="24"/>
        </w:rPr>
        <w:br/>
      </w:r>
      <w:r w:rsidRPr="007847AA">
        <w:rPr>
          <w:rFonts w:ascii="Arial" w:hAnsi="Arial" w:cs="Arial"/>
          <w:bCs/>
          <w:sz w:val="22"/>
          <w:szCs w:val="24"/>
        </w:rPr>
        <w:t xml:space="preserve">e-mailem na adresu podatelny KrÚ </w:t>
      </w:r>
      <w:hyperlink r:id="rId12" w:history="1">
        <w:r w:rsidRPr="00907F1B">
          <w:rPr>
            <w:rStyle w:val="Hypertextovodkaz"/>
            <w:rFonts w:ascii="Arial" w:hAnsi="Arial" w:cs="Arial"/>
            <w:bCs/>
            <w:sz w:val="22"/>
            <w:szCs w:val="24"/>
          </w:rPr>
          <w:t>posta@kr-vysocina.cz</w:t>
        </w:r>
      </w:hyperlink>
      <w:r w:rsidRPr="007847AA">
        <w:rPr>
          <w:rFonts w:ascii="Arial" w:hAnsi="Arial" w:cs="Arial"/>
          <w:bCs/>
          <w:sz w:val="22"/>
          <w:szCs w:val="24"/>
        </w:rPr>
        <w:t xml:space="preserve">. Formulář musí být elektronicky podepsaný nebo e-mail jež obsahuje formulář žádosti, musí být podepsaný zaručeným elektronickým podpisem. Do předmětu zprávy napište: </w:t>
      </w:r>
      <w:r w:rsidRPr="007847AA">
        <w:rPr>
          <w:rFonts w:ascii="Arial" w:hAnsi="Arial" w:cs="Arial"/>
          <w:b/>
          <w:bCs/>
          <w:sz w:val="22"/>
          <w:szCs w:val="24"/>
        </w:rPr>
        <w:t>Fond Vysočiny, Program „INFORMAČN</w:t>
      </w:r>
      <w:r>
        <w:rPr>
          <w:rFonts w:ascii="Arial" w:hAnsi="Arial" w:cs="Arial"/>
          <w:b/>
          <w:bCs/>
          <w:sz w:val="22"/>
          <w:szCs w:val="24"/>
        </w:rPr>
        <w:t>Í A KOMUNIKAČNÍ TECHNOLOGIE 2025</w:t>
      </w:r>
      <w:r w:rsidRPr="007847AA">
        <w:rPr>
          <w:rFonts w:ascii="Arial" w:hAnsi="Arial" w:cs="Arial"/>
          <w:b/>
          <w:bCs/>
          <w:sz w:val="22"/>
          <w:szCs w:val="24"/>
        </w:rPr>
        <w:t xml:space="preserve"> – PODPROGRAM …….“</w:t>
      </w:r>
      <w:r w:rsidRPr="007847AA">
        <w:rPr>
          <w:rFonts w:ascii="Arial" w:hAnsi="Arial" w:cs="Arial"/>
          <w:bCs/>
          <w:sz w:val="22"/>
          <w:szCs w:val="24"/>
        </w:rPr>
        <w:t xml:space="preserve">. V případě podání žádosti prostřednictvím e-mailu je nutné respektovat požadavky na elektronická podání Krajského úřadu Kraje Vysočina, uvedené na adrese </w:t>
      </w:r>
      <w:hyperlink r:id="rId13" w:history="1">
        <w:r w:rsidRPr="007847AA">
          <w:rPr>
            <w:rStyle w:val="Hypertextovodkaz"/>
            <w:rFonts w:ascii="Arial" w:hAnsi="Arial" w:cs="Arial"/>
            <w:bCs/>
            <w:sz w:val="22"/>
            <w:szCs w:val="24"/>
          </w:rPr>
          <w:t>https://www.kr-vysocina.cz/podatelna-krajskeho-uradu-kraje-vysocina/d-4032052</w:t>
        </w:r>
      </w:hyperlink>
    </w:p>
    <w:p w14:paraId="4C5499C2" w14:textId="77777777" w:rsidR="00D844DF" w:rsidRDefault="00D844DF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49B82D0" w14:textId="77777777"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14:paraId="3CF64F83" w14:textId="77777777"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50552849" w14:textId="77777777"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14:paraId="6DF74E3C" w14:textId="2FE544F0"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</w:t>
      </w:r>
      <w:r w:rsidR="00C860B9">
        <w:rPr>
          <w:rFonts w:ascii="Arial" w:hAnsi="Arial" w:cs="Arial"/>
          <w:sz w:val="22"/>
          <w:szCs w:val="24"/>
        </w:rPr>
        <w:t xml:space="preserve">o účely podání žádosti o dotaci </w:t>
      </w:r>
      <w:r w:rsidRPr="00E422EE">
        <w:rPr>
          <w:rFonts w:ascii="Arial" w:hAnsi="Arial" w:cs="Arial"/>
          <w:sz w:val="22"/>
          <w:szCs w:val="24"/>
        </w:rPr>
        <w:t>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14F19">
        <w:rPr>
          <w:rFonts w:ascii="Arial" w:hAnsi="Arial" w:cs="Arial"/>
          <w:sz w:val="22"/>
          <w:szCs w:val="24"/>
        </w:rPr>
        <w:t xml:space="preserve">elektronický </w:t>
      </w:r>
      <w:r w:rsidR="00C860B9">
        <w:rPr>
          <w:rFonts w:ascii="Arial" w:hAnsi="Arial" w:cs="Arial"/>
          <w:sz w:val="22"/>
          <w:szCs w:val="24"/>
        </w:rPr>
        <w:t xml:space="preserve">výpis z veřejného rejstříku </w:t>
      </w:r>
      <w:r w:rsidR="00C860B9">
        <w:rPr>
          <w:rFonts w:ascii="Arial" w:hAnsi="Arial" w:cs="Arial"/>
          <w:sz w:val="22"/>
          <w:szCs w:val="24"/>
        </w:rPr>
        <w:br/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 w:rsidR="00C860B9">
        <w:rPr>
          <w:rFonts w:ascii="Arial" w:hAnsi="Arial" w:cs="Arial"/>
          <w:i/>
          <w:sz w:val="22"/>
          <w:szCs w:val="24"/>
        </w:rPr>
        <w:t xml:space="preserve"> po zadání IČO ve vyhledávání </w:t>
      </w:r>
      <w:r w:rsidR="00C860B9">
        <w:rPr>
          <w:rFonts w:ascii="Arial" w:hAnsi="Arial" w:cs="Arial"/>
          <w:i/>
          <w:sz w:val="22"/>
          <w:szCs w:val="24"/>
        </w:rPr>
        <w:br/>
      </w:r>
      <w:r>
        <w:rPr>
          <w:rFonts w:ascii="Arial" w:hAnsi="Arial" w:cs="Arial"/>
          <w:i/>
          <w:sz w:val="22"/>
          <w:szCs w:val="24"/>
        </w:rPr>
        <w:t>a následně po kliknutí na výpis platných vytiskne pdf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</w:t>
      </w:r>
      <w:r w:rsidR="00214F19">
        <w:rPr>
          <w:rFonts w:ascii="Arial" w:hAnsi="Arial" w:cs="Arial"/>
          <w:sz w:val="22"/>
          <w:szCs w:val="24"/>
        </w:rPr>
        <w:t>Výpis</w:t>
      </w:r>
      <w:r>
        <w:rPr>
          <w:rFonts w:ascii="Arial" w:hAnsi="Arial" w:cs="Arial"/>
          <w:sz w:val="22"/>
          <w:szCs w:val="24"/>
        </w:rPr>
        <w:t xml:space="preserve"> nesmí být starší 90 dnů před podáním žádosti.</w:t>
      </w:r>
    </w:p>
    <w:p w14:paraId="43814C35" w14:textId="66380AC7" w:rsidR="000C2504" w:rsidRPr="00683D6F" w:rsidRDefault="00683D6F" w:rsidP="00683D6F">
      <w:pPr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Výjimka platí u subjektů, které </w:t>
      </w:r>
      <w:r w:rsidRPr="00812CA0">
        <w:rPr>
          <w:rFonts w:ascii="Arial" w:hAnsi="Arial" w:cs="Arial"/>
          <w:iCs/>
          <w:sz w:val="22"/>
          <w:szCs w:val="22"/>
        </w:rPr>
        <w:t>ne</w:t>
      </w:r>
      <w:r>
        <w:rPr>
          <w:rFonts w:ascii="Arial" w:hAnsi="Arial" w:cs="Arial"/>
          <w:iCs/>
          <w:sz w:val="22"/>
          <w:szCs w:val="22"/>
        </w:rPr>
        <w:t xml:space="preserve">mohou získat výpis prostřednictvím justice.cz. Tyto subjekty doloží vytištěný detail o žadateli z obdobného veřejného rejstříku (např. výpis z rejstříku škol dostupný v ARES </w:t>
      </w:r>
      <w:r w:rsidRPr="00A80641">
        <w:rPr>
          <w:rFonts w:ascii="Arial" w:hAnsi="Arial" w:cs="Arial"/>
          <w:iCs/>
          <w:sz w:val="22"/>
          <w:szCs w:val="22"/>
        </w:rPr>
        <w:t>https://ares.gov.cz/</w:t>
      </w:r>
      <w:r>
        <w:rPr>
          <w:rFonts w:ascii="Arial" w:hAnsi="Arial" w:cs="Arial"/>
          <w:iCs/>
          <w:sz w:val="22"/>
          <w:szCs w:val="22"/>
        </w:rPr>
        <w:t xml:space="preserve">), </w:t>
      </w:r>
      <w:r w:rsidRPr="00E422EE">
        <w:rPr>
          <w:rFonts w:ascii="Arial" w:hAnsi="Arial" w:cs="Arial"/>
          <w:iCs/>
          <w:sz w:val="22"/>
          <w:szCs w:val="22"/>
        </w:rPr>
        <w:t xml:space="preserve">kde lze požadované údaje o žadateli tj. název žadatele, sídlo žadatele, IČO a statutární orgán </w:t>
      </w:r>
      <w:r w:rsidRPr="00B864EC">
        <w:rPr>
          <w:rFonts w:ascii="Arial" w:hAnsi="Arial" w:cs="Arial"/>
          <w:iCs/>
          <w:sz w:val="22"/>
          <w:szCs w:val="22"/>
        </w:rPr>
        <w:t>(</w:t>
      </w:r>
      <w:r w:rsidRPr="00772999">
        <w:rPr>
          <w:rFonts w:ascii="Arial" w:hAnsi="Arial" w:cs="Arial"/>
          <w:iCs/>
          <w:sz w:val="22"/>
          <w:szCs w:val="22"/>
        </w:rPr>
        <w:t>jmén</w:t>
      </w:r>
      <w:r>
        <w:rPr>
          <w:rFonts w:ascii="Arial" w:hAnsi="Arial" w:cs="Arial"/>
          <w:iCs/>
          <w:sz w:val="22"/>
          <w:szCs w:val="22"/>
        </w:rPr>
        <w:t>o</w:t>
      </w:r>
      <w:r w:rsidRPr="00772999">
        <w:rPr>
          <w:rFonts w:ascii="Arial" w:hAnsi="Arial" w:cs="Arial"/>
          <w:iCs/>
          <w:sz w:val="22"/>
          <w:szCs w:val="22"/>
        </w:rPr>
        <w:t xml:space="preserve"> osoby či osob oprávněných jednat jménem žadatele</w:t>
      </w:r>
      <w:r w:rsidRPr="00B864E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ověřit</w:t>
      </w:r>
      <w:r>
        <w:rPr>
          <w:rFonts w:ascii="Arial" w:hAnsi="Arial" w:cs="Arial"/>
          <w:iCs/>
          <w:sz w:val="22"/>
          <w:szCs w:val="22"/>
        </w:rPr>
        <w:t>. Případně doloží kopie jiných dokladů obsahující požadované údaje (např. zřizovací listinu, doklad o přidělení IČO od ČSÚ, jmenovací dekret do funkce ředitele).</w:t>
      </w:r>
      <w:r w:rsidR="007C6454">
        <w:rPr>
          <w:rFonts w:ascii="Arial" w:hAnsi="Arial" w:cs="Arial"/>
          <w:iCs/>
          <w:sz w:val="22"/>
          <w:szCs w:val="22"/>
        </w:rPr>
        <w:t xml:space="preserve"> </w:t>
      </w:r>
    </w:p>
    <w:p w14:paraId="52556332" w14:textId="77777777" w:rsidR="007C6454" w:rsidRDefault="007C6454" w:rsidP="00E01A9E">
      <w:pPr>
        <w:ind w:left="1260"/>
        <w:rPr>
          <w:rFonts w:ascii="Arial" w:hAnsi="Arial" w:cs="Arial"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0CB5C1E" w14:textId="7FE7C510" w:rsidR="00EC06C5" w:rsidRPr="00A94246" w:rsidRDefault="00AC1F27" w:rsidP="00A94246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doklad o právní subjektivitě nepředkládá.</w:t>
      </w:r>
    </w:p>
    <w:p w14:paraId="0499B468" w14:textId="76D23A7C"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Podrobný položkov</w:t>
      </w:r>
      <w:r w:rsidR="00683D6F">
        <w:rPr>
          <w:rFonts w:ascii="Arial" w:hAnsi="Arial" w:cs="Arial"/>
          <w:sz w:val="22"/>
          <w:szCs w:val="24"/>
        </w:rPr>
        <w:t>ý rozpis nákladů projektu (možné doložit i</w:t>
      </w:r>
      <w:r>
        <w:rPr>
          <w:rFonts w:ascii="Arial" w:hAnsi="Arial" w:cs="Arial"/>
          <w:sz w:val="22"/>
          <w:szCs w:val="24"/>
        </w:rPr>
        <w:t xml:space="preserve"> form</w:t>
      </w:r>
      <w:r w:rsidR="00842E22">
        <w:rPr>
          <w:rFonts w:ascii="Arial" w:hAnsi="Arial" w:cs="Arial"/>
          <w:sz w:val="22"/>
          <w:szCs w:val="24"/>
        </w:rPr>
        <w:t>ou cenové nabídky od dodavatele</w:t>
      </w:r>
      <w:r w:rsidR="004F52A4">
        <w:rPr>
          <w:rFonts w:ascii="Arial" w:hAnsi="Arial" w:cs="Arial"/>
          <w:sz w:val="22"/>
          <w:szCs w:val="24"/>
        </w:rPr>
        <w:t>).</w:t>
      </w:r>
    </w:p>
    <w:p w14:paraId="17AAB487" w14:textId="77777777"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14:paraId="002405A1" w14:textId="77777777" w:rsidR="00D56659" w:rsidRDefault="00E95A72" w:rsidP="0048271D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</w:t>
      </w:r>
      <w:r w:rsidR="005209A7">
        <w:rPr>
          <w:rFonts w:ascii="Arial" w:hAnsi="Arial" w:cs="Arial"/>
          <w:sz w:val="22"/>
          <w:szCs w:val="24"/>
        </w:rPr>
        <w:br/>
      </w:r>
      <w:r w:rsidR="00854CF8" w:rsidRPr="004C3682">
        <w:rPr>
          <w:rFonts w:ascii="Arial" w:hAnsi="Arial" w:cs="Arial"/>
          <w:sz w:val="22"/>
          <w:szCs w:val="24"/>
        </w:rPr>
        <w:t xml:space="preserve">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</w:t>
      </w:r>
      <w:r w:rsidR="00854CF8">
        <w:rPr>
          <w:rFonts w:ascii="Arial" w:hAnsi="Arial" w:cs="Arial"/>
          <w:sz w:val="22"/>
          <w:szCs w:val="24"/>
        </w:rPr>
        <w:lastRenderedPageBreak/>
        <w:t>specifické kritérium písm. b), je nutné uvést do popisu projektu přesnou identifikaci záznamu sítě v regist</w:t>
      </w:r>
      <w:r w:rsidR="00D56659">
        <w:rPr>
          <w:rFonts w:ascii="Arial" w:hAnsi="Arial" w:cs="Arial"/>
          <w:sz w:val="22"/>
          <w:szCs w:val="24"/>
        </w:rPr>
        <w:t>ru sítí (organizace, název sítě)</w:t>
      </w:r>
    </w:p>
    <w:p w14:paraId="5C5AEE53" w14:textId="77777777" w:rsidR="00D56659" w:rsidRDefault="00D56659" w:rsidP="00D56659">
      <w:pPr>
        <w:rPr>
          <w:rFonts w:ascii="Arial" w:hAnsi="Arial" w:cs="Arial"/>
          <w:sz w:val="22"/>
          <w:szCs w:val="24"/>
        </w:rPr>
      </w:pPr>
    </w:p>
    <w:p w14:paraId="43AC6F17" w14:textId="180D96B2" w:rsidR="00854CF8" w:rsidRPr="00D56659" w:rsidRDefault="00854CF8" w:rsidP="00D56659">
      <w:pPr>
        <w:rPr>
          <w:rFonts w:ascii="Arial" w:hAnsi="Arial" w:cs="Arial"/>
          <w:sz w:val="22"/>
          <w:szCs w:val="24"/>
        </w:rPr>
      </w:pPr>
      <w:r w:rsidRPr="00D56659">
        <w:rPr>
          <w:rFonts w:ascii="Arial" w:hAnsi="Arial" w:cs="Arial"/>
          <w:i/>
          <w:sz w:val="22"/>
          <w:szCs w:val="24"/>
        </w:rPr>
        <w:t>Upozornění</w:t>
      </w:r>
      <w:r w:rsidR="00302C73" w:rsidRPr="00D56659">
        <w:rPr>
          <w:rFonts w:ascii="Arial" w:hAnsi="Arial" w:cs="Arial"/>
          <w:i/>
          <w:sz w:val="22"/>
          <w:szCs w:val="24"/>
        </w:rPr>
        <w:t>:</w:t>
      </w:r>
    </w:p>
    <w:p w14:paraId="492E918F" w14:textId="77777777" w:rsidR="00854CF8" w:rsidRPr="00A94246" w:rsidRDefault="00854CF8" w:rsidP="00854CF8">
      <w:pPr>
        <w:rPr>
          <w:rFonts w:ascii="Arial" w:hAnsi="Arial" w:cs="Arial"/>
          <w:i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 xml:space="preserve">Podprogram A, B a D – na základě výše uvedených instrukcí každý </w:t>
      </w:r>
      <w:r w:rsidR="00C84041" w:rsidRPr="00A94246">
        <w:rPr>
          <w:rFonts w:ascii="Arial" w:hAnsi="Arial" w:cs="Arial"/>
          <w:i/>
          <w:sz w:val="22"/>
          <w:szCs w:val="24"/>
        </w:rPr>
        <w:t xml:space="preserve">žadatel </w:t>
      </w:r>
      <w:r w:rsidRPr="00A94246">
        <w:rPr>
          <w:rFonts w:ascii="Arial" w:hAnsi="Arial" w:cs="Arial"/>
          <w:i/>
          <w:sz w:val="22"/>
          <w:szCs w:val="24"/>
        </w:rPr>
        <w:t xml:space="preserve">k žádosti přiloží </w:t>
      </w:r>
      <w:r w:rsidR="001E16B5" w:rsidRPr="00A94246">
        <w:rPr>
          <w:rFonts w:ascii="Arial" w:hAnsi="Arial" w:cs="Arial"/>
          <w:i/>
          <w:sz w:val="22"/>
          <w:szCs w:val="24"/>
        </w:rPr>
        <w:t>3</w:t>
      </w:r>
      <w:r w:rsidRPr="00A94246">
        <w:rPr>
          <w:rFonts w:ascii="Arial" w:hAnsi="Arial" w:cs="Arial"/>
          <w:i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sz w:val="22"/>
          <w:szCs w:val="24"/>
        </w:rPr>
        <w:t>4</w:t>
      </w:r>
      <w:r w:rsidRPr="00A94246">
        <w:rPr>
          <w:rFonts w:ascii="Arial" w:hAnsi="Arial" w:cs="Arial"/>
          <w:i/>
          <w:sz w:val="22"/>
          <w:szCs w:val="24"/>
        </w:rPr>
        <w:t xml:space="preserve"> příloh</w:t>
      </w:r>
      <w:r w:rsidR="001E16B5" w:rsidRPr="00A94246">
        <w:rPr>
          <w:rFonts w:ascii="Arial" w:hAnsi="Arial" w:cs="Arial"/>
          <w:i/>
          <w:sz w:val="22"/>
          <w:szCs w:val="24"/>
        </w:rPr>
        <w:t>y</w:t>
      </w:r>
      <w:r w:rsidRPr="00A94246">
        <w:rPr>
          <w:rFonts w:ascii="Arial" w:hAnsi="Arial" w:cs="Arial"/>
          <w:i/>
          <w:sz w:val="22"/>
          <w:szCs w:val="24"/>
        </w:rPr>
        <w:t xml:space="preserve"> (dle aplikovatelnosti bodu č. 2 – prokázání právní subjektivity). </w:t>
      </w:r>
    </w:p>
    <w:p w14:paraId="1A92EA60" w14:textId="77777777" w:rsidR="00854CF8" w:rsidRPr="00A94246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 w:rsidRPr="00A94246">
        <w:rPr>
          <w:rFonts w:ascii="Arial" w:hAnsi="Arial" w:cs="Arial"/>
          <w:i/>
          <w:iCs/>
          <w:sz w:val="22"/>
          <w:szCs w:val="24"/>
        </w:rPr>
        <w:t xml:space="preserve">Podprogram C - na základě výše uvedených informací každý žadatel k žádosti přiloží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4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5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 příloh (dle aplikovatelnosti bodu č. 2 – prokázání právní subjektivity).</w:t>
      </w:r>
    </w:p>
    <w:p w14:paraId="11362D09" w14:textId="77777777" w:rsidR="00B75D7E" w:rsidRDefault="00B75D7E">
      <w:pPr>
        <w:rPr>
          <w:rFonts w:ascii="Arial" w:hAnsi="Arial" w:cs="Arial"/>
          <w:b/>
          <w:bCs/>
          <w:sz w:val="22"/>
          <w:szCs w:val="24"/>
        </w:rPr>
      </w:pPr>
    </w:p>
    <w:p w14:paraId="666A62AC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14:paraId="1A58475D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Garantem programu je odbor informatiky, Krajský úřad Kraje Vysočina, Žižkova </w:t>
      </w:r>
      <w:r w:rsidR="003E4753">
        <w:rPr>
          <w:rFonts w:ascii="Arial" w:hAnsi="Arial" w:cs="Arial"/>
          <w:sz w:val="22"/>
          <w:szCs w:val="24"/>
        </w:rPr>
        <w:t>1882/</w:t>
      </w:r>
      <w:r>
        <w:rPr>
          <w:rFonts w:ascii="Arial" w:hAnsi="Arial" w:cs="Arial"/>
          <w:sz w:val="22"/>
          <w:szCs w:val="24"/>
        </w:rPr>
        <w:t>57, Jihlava 58</w:t>
      </w:r>
      <w:r w:rsidR="00B864E8">
        <w:rPr>
          <w:rFonts w:ascii="Arial" w:hAnsi="Arial" w:cs="Arial"/>
          <w:sz w:val="22"/>
          <w:szCs w:val="24"/>
        </w:rPr>
        <w:t>6 01</w:t>
      </w:r>
      <w:r>
        <w:rPr>
          <w:rFonts w:ascii="Arial" w:hAnsi="Arial" w:cs="Arial"/>
          <w:sz w:val="22"/>
          <w:szCs w:val="24"/>
        </w:rPr>
        <w:t>.</w:t>
      </w:r>
    </w:p>
    <w:p w14:paraId="47B67D52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3EF29804" w14:textId="77777777"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5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7BBEBA80" w14:textId="77777777" w:rsidR="00DF42D6" w:rsidRPr="009B7EEF" w:rsidRDefault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6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5F05B3AA" w14:textId="77777777" w:rsidR="00A54E75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14:paraId="78CA61A3" w14:textId="77777777" w:rsidR="00E33918" w:rsidRDefault="00E33918" w:rsidP="00151BB3">
      <w:pPr>
        <w:rPr>
          <w:rFonts w:ascii="Arial" w:hAnsi="Arial" w:cs="Arial"/>
          <w:sz w:val="22"/>
          <w:szCs w:val="24"/>
        </w:rPr>
      </w:pPr>
    </w:p>
    <w:p w14:paraId="0710A51A" w14:textId="17E7B315"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5E6B0C">
        <w:rPr>
          <w:rFonts w:ascii="Arial" w:hAnsi="Arial" w:cs="Arial"/>
          <w:b/>
          <w:bCs/>
          <w:sz w:val="22"/>
        </w:rPr>
        <w:t>:</w:t>
      </w:r>
    </w:p>
    <w:p w14:paraId="249A85BA" w14:textId="77777777"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14:paraId="5708FBA6" w14:textId="77777777"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14:paraId="0EAAE94C" w14:textId="77777777" w:rsidR="00151BB3" w:rsidRDefault="00151BB3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11C051BB" w14:textId="5F61CE49" w:rsidR="00214F19" w:rsidRPr="005F7054" w:rsidRDefault="00214F19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Zásady Zastupitelstva Kraje Vysočina pro přípravu, tvorbu a realizaci programů pro poskytování dotací z Fondu Vysočiny jsou k dispozici na webové stránce </w:t>
      </w:r>
      <w:hyperlink r:id="rId17" w:history="1">
        <w:r w:rsidRPr="0031274A"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.</w:t>
      </w:r>
    </w:p>
    <w:sectPr w:rsidR="00214F19" w:rsidRPr="005F7054">
      <w:footerReference w:type="even" r:id="rId18"/>
      <w:footerReference w:type="default" r:id="rId19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D2534" w14:textId="77777777" w:rsidR="00A21B62" w:rsidRDefault="00A21B62">
      <w:r>
        <w:separator/>
      </w:r>
    </w:p>
  </w:endnote>
  <w:endnote w:type="continuationSeparator" w:id="0">
    <w:p w14:paraId="017F027F" w14:textId="77777777" w:rsidR="00A21B62" w:rsidRDefault="00A2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F9E3" w14:textId="77777777" w:rsidR="00A21B62" w:rsidRDefault="00A2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45564D" w14:textId="77777777" w:rsidR="00A21B62" w:rsidRDefault="00A21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16BE" w14:textId="16BEACBD" w:rsidR="00A21B62" w:rsidRDefault="00A2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28ED">
      <w:rPr>
        <w:rStyle w:val="slostrnky"/>
        <w:noProof/>
      </w:rPr>
      <w:t>16</w:t>
    </w:r>
    <w:r>
      <w:rPr>
        <w:rStyle w:val="slostrnky"/>
      </w:rPr>
      <w:fldChar w:fldCharType="end"/>
    </w:r>
  </w:p>
  <w:p w14:paraId="45D3544F" w14:textId="77777777" w:rsidR="00A21B62" w:rsidRDefault="00A21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EC60" w14:textId="77777777" w:rsidR="00A21B62" w:rsidRDefault="00A21B62">
      <w:r>
        <w:separator/>
      </w:r>
    </w:p>
  </w:footnote>
  <w:footnote w:type="continuationSeparator" w:id="0">
    <w:p w14:paraId="7F17B266" w14:textId="77777777" w:rsidR="00A21B62" w:rsidRDefault="00A2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1AC673D6"/>
    <w:lvl w:ilvl="0" w:tplc="8C924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60668BEE"/>
    <w:lvl w:ilvl="0" w:tplc="26D6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72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379A7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E89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16A"/>
    <w:rsid w:val="00006208"/>
    <w:rsid w:val="00006987"/>
    <w:rsid w:val="0001110F"/>
    <w:rsid w:val="00011CC9"/>
    <w:rsid w:val="000154A4"/>
    <w:rsid w:val="000166E4"/>
    <w:rsid w:val="0002655E"/>
    <w:rsid w:val="00026669"/>
    <w:rsid w:val="00030107"/>
    <w:rsid w:val="00034E0B"/>
    <w:rsid w:val="0004325D"/>
    <w:rsid w:val="000434EA"/>
    <w:rsid w:val="00045A22"/>
    <w:rsid w:val="00046B1B"/>
    <w:rsid w:val="00047008"/>
    <w:rsid w:val="0004743A"/>
    <w:rsid w:val="000502BB"/>
    <w:rsid w:val="00050624"/>
    <w:rsid w:val="000527F2"/>
    <w:rsid w:val="000601C8"/>
    <w:rsid w:val="00061A4E"/>
    <w:rsid w:val="00062304"/>
    <w:rsid w:val="00066370"/>
    <w:rsid w:val="000676B3"/>
    <w:rsid w:val="00075B5C"/>
    <w:rsid w:val="0008039F"/>
    <w:rsid w:val="00082D70"/>
    <w:rsid w:val="00084463"/>
    <w:rsid w:val="00090CA1"/>
    <w:rsid w:val="00091EBA"/>
    <w:rsid w:val="000923B6"/>
    <w:rsid w:val="000937D7"/>
    <w:rsid w:val="00094E71"/>
    <w:rsid w:val="00094F28"/>
    <w:rsid w:val="000974A6"/>
    <w:rsid w:val="000A1D0E"/>
    <w:rsid w:val="000A4D1C"/>
    <w:rsid w:val="000B49EB"/>
    <w:rsid w:val="000B5728"/>
    <w:rsid w:val="000B5E74"/>
    <w:rsid w:val="000B6506"/>
    <w:rsid w:val="000B773D"/>
    <w:rsid w:val="000C0A36"/>
    <w:rsid w:val="000C2504"/>
    <w:rsid w:val="000C261C"/>
    <w:rsid w:val="000D0CAF"/>
    <w:rsid w:val="000D13BB"/>
    <w:rsid w:val="000D3C42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0D66"/>
    <w:rsid w:val="00133ED6"/>
    <w:rsid w:val="001344D5"/>
    <w:rsid w:val="00143AB6"/>
    <w:rsid w:val="00144F39"/>
    <w:rsid w:val="00145DD5"/>
    <w:rsid w:val="0014636A"/>
    <w:rsid w:val="00150041"/>
    <w:rsid w:val="00151BB3"/>
    <w:rsid w:val="00153658"/>
    <w:rsid w:val="00157812"/>
    <w:rsid w:val="001613C4"/>
    <w:rsid w:val="0016147D"/>
    <w:rsid w:val="00163C45"/>
    <w:rsid w:val="00164C40"/>
    <w:rsid w:val="001667CA"/>
    <w:rsid w:val="00166CA2"/>
    <w:rsid w:val="001767E5"/>
    <w:rsid w:val="001804E8"/>
    <w:rsid w:val="001806D5"/>
    <w:rsid w:val="001815DE"/>
    <w:rsid w:val="00181BBF"/>
    <w:rsid w:val="00183E67"/>
    <w:rsid w:val="0018458D"/>
    <w:rsid w:val="001850E4"/>
    <w:rsid w:val="00187075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31EA"/>
    <w:rsid w:val="001C567C"/>
    <w:rsid w:val="001C645D"/>
    <w:rsid w:val="001C7D37"/>
    <w:rsid w:val="001D3950"/>
    <w:rsid w:val="001D59C6"/>
    <w:rsid w:val="001D66AF"/>
    <w:rsid w:val="001E10CE"/>
    <w:rsid w:val="001E16A4"/>
    <w:rsid w:val="001E16B5"/>
    <w:rsid w:val="001E5AAA"/>
    <w:rsid w:val="001E7ADF"/>
    <w:rsid w:val="001E7EE9"/>
    <w:rsid w:val="001F1FCE"/>
    <w:rsid w:val="001F29C8"/>
    <w:rsid w:val="001F39E8"/>
    <w:rsid w:val="001F3F60"/>
    <w:rsid w:val="001F5F6A"/>
    <w:rsid w:val="002017AD"/>
    <w:rsid w:val="00202ACC"/>
    <w:rsid w:val="00203625"/>
    <w:rsid w:val="002045A1"/>
    <w:rsid w:val="002046B8"/>
    <w:rsid w:val="00205BB1"/>
    <w:rsid w:val="00211EEE"/>
    <w:rsid w:val="00214F19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345FF"/>
    <w:rsid w:val="00234D28"/>
    <w:rsid w:val="0024382B"/>
    <w:rsid w:val="00247125"/>
    <w:rsid w:val="002477D0"/>
    <w:rsid w:val="00252F07"/>
    <w:rsid w:val="00253C48"/>
    <w:rsid w:val="00254893"/>
    <w:rsid w:val="00257977"/>
    <w:rsid w:val="00257DBC"/>
    <w:rsid w:val="0026593A"/>
    <w:rsid w:val="00267BEE"/>
    <w:rsid w:val="00267CE4"/>
    <w:rsid w:val="00270A2C"/>
    <w:rsid w:val="00270B82"/>
    <w:rsid w:val="00270ED7"/>
    <w:rsid w:val="002712FD"/>
    <w:rsid w:val="00271A5F"/>
    <w:rsid w:val="00271B23"/>
    <w:rsid w:val="0028016A"/>
    <w:rsid w:val="00280269"/>
    <w:rsid w:val="00281C41"/>
    <w:rsid w:val="00283FD4"/>
    <w:rsid w:val="00286057"/>
    <w:rsid w:val="00290967"/>
    <w:rsid w:val="002936FC"/>
    <w:rsid w:val="002938F4"/>
    <w:rsid w:val="0029563A"/>
    <w:rsid w:val="00296975"/>
    <w:rsid w:val="00296D7E"/>
    <w:rsid w:val="002A0C2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41A4"/>
    <w:rsid w:val="002D4F39"/>
    <w:rsid w:val="002D5D81"/>
    <w:rsid w:val="002D6657"/>
    <w:rsid w:val="002E17A2"/>
    <w:rsid w:val="002E29F9"/>
    <w:rsid w:val="002E2F46"/>
    <w:rsid w:val="002E58D8"/>
    <w:rsid w:val="002F10EC"/>
    <w:rsid w:val="002F3159"/>
    <w:rsid w:val="002F447E"/>
    <w:rsid w:val="002F6617"/>
    <w:rsid w:val="002F66F6"/>
    <w:rsid w:val="0030165B"/>
    <w:rsid w:val="00302C73"/>
    <w:rsid w:val="00307613"/>
    <w:rsid w:val="00310876"/>
    <w:rsid w:val="003111CD"/>
    <w:rsid w:val="00313383"/>
    <w:rsid w:val="0031487C"/>
    <w:rsid w:val="003179ED"/>
    <w:rsid w:val="003204D0"/>
    <w:rsid w:val="00326E82"/>
    <w:rsid w:val="003305B4"/>
    <w:rsid w:val="00330C1C"/>
    <w:rsid w:val="003334F1"/>
    <w:rsid w:val="003367E1"/>
    <w:rsid w:val="003378D9"/>
    <w:rsid w:val="00337A59"/>
    <w:rsid w:val="00340675"/>
    <w:rsid w:val="00342006"/>
    <w:rsid w:val="0034390A"/>
    <w:rsid w:val="003444EC"/>
    <w:rsid w:val="0034786E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28F5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253B"/>
    <w:rsid w:val="003E3C05"/>
    <w:rsid w:val="003E4753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069"/>
    <w:rsid w:val="00455706"/>
    <w:rsid w:val="00462E36"/>
    <w:rsid w:val="00467CAB"/>
    <w:rsid w:val="004753C7"/>
    <w:rsid w:val="0047599B"/>
    <w:rsid w:val="00476976"/>
    <w:rsid w:val="004775FC"/>
    <w:rsid w:val="0048271D"/>
    <w:rsid w:val="00485B7A"/>
    <w:rsid w:val="00487CA9"/>
    <w:rsid w:val="00493A97"/>
    <w:rsid w:val="0049434B"/>
    <w:rsid w:val="004A12CD"/>
    <w:rsid w:val="004A1E2C"/>
    <w:rsid w:val="004A2454"/>
    <w:rsid w:val="004A2B59"/>
    <w:rsid w:val="004A4D17"/>
    <w:rsid w:val="004A547A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1DCF"/>
    <w:rsid w:val="00511E3D"/>
    <w:rsid w:val="00513248"/>
    <w:rsid w:val="0051433E"/>
    <w:rsid w:val="005161E0"/>
    <w:rsid w:val="00517D3C"/>
    <w:rsid w:val="005209A7"/>
    <w:rsid w:val="00523CC8"/>
    <w:rsid w:val="00525C02"/>
    <w:rsid w:val="005267F0"/>
    <w:rsid w:val="00527100"/>
    <w:rsid w:val="00527BE8"/>
    <w:rsid w:val="00530031"/>
    <w:rsid w:val="00532FF8"/>
    <w:rsid w:val="005331FF"/>
    <w:rsid w:val="005356FF"/>
    <w:rsid w:val="0053596E"/>
    <w:rsid w:val="00537A5F"/>
    <w:rsid w:val="00542419"/>
    <w:rsid w:val="00542C7A"/>
    <w:rsid w:val="00542E6D"/>
    <w:rsid w:val="00543CB4"/>
    <w:rsid w:val="0054689D"/>
    <w:rsid w:val="0055128B"/>
    <w:rsid w:val="00554263"/>
    <w:rsid w:val="00555CD9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0FD7"/>
    <w:rsid w:val="0059128C"/>
    <w:rsid w:val="005948D3"/>
    <w:rsid w:val="00596002"/>
    <w:rsid w:val="005A190B"/>
    <w:rsid w:val="005A4BD5"/>
    <w:rsid w:val="005A5BFE"/>
    <w:rsid w:val="005B1630"/>
    <w:rsid w:val="005B18D5"/>
    <w:rsid w:val="005B1B11"/>
    <w:rsid w:val="005B272D"/>
    <w:rsid w:val="005B2E5B"/>
    <w:rsid w:val="005B4065"/>
    <w:rsid w:val="005B5CCB"/>
    <w:rsid w:val="005C31CE"/>
    <w:rsid w:val="005C384D"/>
    <w:rsid w:val="005C4D06"/>
    <w:rsid w:val="005C7AFD"/>
    <w:rsid w:val="005D4C72"/>
    <w:rsid w:val="005D771E"/>
    <w:rsid w:val="005E0264"/>
    <w:rsid w:val="005E0D0B"/>
    <w:rsid w:val="005E180D"/>
    <w:rsid w:val="005E2F69"/>
    <w:rsid w:val="005E6B0C"/>
    <w:rsid w:val="005E6BF3"/>
    <w:rsid w:val="005E6F74"/>
    <w:rsid w:val="005E7E03"/>
    <w:rsid w:val="005F1CFF"/>
    <w:rsid w:val="005F435E"/>
    <w:rsid w:val="005F4500"/>
    <w:rsid w:val="005F496B"/>
    <w:rsid w:val="005F4E09"/>
    <w:rsid w:val="005F7054"/>
    <w:rsid w:val="00600634"/>
    <w:rsid w:val="00601BCE"/>
    <w:rsid w:val="00602716"/>
    <w:rsid w:val="00602F7E"/>
    <w:rsid w:val="00607867"/>
    <w:rsid w:val="00610500"/>
    <w:rsid w:val="00610B1B"/>
    <w:rsid w:val="006127D2"/>
    <w:rsid w:val="0061499E"/>
    <w:rsid w:val="00621148"/>
    <w:rsid w:val="00622EEF"/>
    <w:rsid w:val="00624857"/>
    <w:rsid w:val="00627403"/>
    <w:rsid w:val="0063077B"/>
    <w:rsid w:val="00633896"/>
    <w:rsid w:val="00640C4D"/>
    <w:rsid w:val="00644114"/>
    <w:rsid w:val="00644DB8"/>
    <w:rsid w:val="00646851"/>
    <w:rsid w:val="0064753B"/>
    <w:rsid w:val="00652D6F"/>
    <w:rsid w:val="006546D0"/>
    <w:rsid w:val="00656ACB"/>
    <w:rsid w:val="00662E6A"/>
    <w:rsid w:val="006631D1"/>
    <w:rsid w:val="0066408D"/>
    <w:rsid w:val="006673E1"/>
    <w:rsid w:val="006674FA"/>
    <w:rsid w:val="0067060B"/>
    <w:rsid w:val="0067599E"/>
    <w:rsid w:val="00675E13"/>
    <w:rsid w:val="0067771E"/>
    <w:rsid w:val="00677F9A"/>
    <w:rsid w:val="0068187C"/>
    <w:rsid w:val="00683D6F"/>
    <w:rsid w:val="00684AFA"/>
    <w:rsid w:val="00686A17"/>
    <w:rsid w:val="00687E67"/>
    <w:rsid w:val="006914F6"/>
    <w:rsid w:val="006949AA"/>
    <w:rsid w:val="00695CC5"/>
    <w:rsid w:val="0069663B"/>
    <w:rsid w:val="0069727C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C6A34"/>
    <w:rsid w:val="006D496E"/>
    <w:rsid w:val="006D55B2"/>
    <w:rsid w:val="006D7577"/>
    <w:rsid w:val="006D774B"/>
    <w:rsid w:val="006D7976"/>
    <w:rsid w:val="006E14C9"/>
    <w:rsid w:val="006E1F17"/>
    <w:rsid w:val="006E23D6"/>
    <w:rsid w:val="006E2533"/>
    <w:rsid w:val="006E283F"/>
    <w:rsid w:val="006F0FEF"/>
    <w:rsid w:val="006F2905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47B1A"/>
    <w:rsid w:val="00760405"/>
    <w:rsid w:val="0076057B"/>
    <w:rsid w:val="0076125B"/>
    <w:rsid w:val="00763D9D"/>
    <w:rsid w:val="00766F2F"/>
    <w:rsid w:val="007679E0"/>
    <w:rsid w:val="00772999"/>
    <w:rsid w:val="0077335C"/>
    <w:rsid w:val="00775919"/>
    <w:rsid w:val="007809F5"/>
    <w:rsid w:val="00781573"/>
    <w:rsid w:val="007816AA"/>
    <w:rsid w:val="007847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561D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454"/>
    <w:rsid w:val="007C6EAE"/>
    <w:rsid w:val="007C79E7"/>
    <w:rsid w:val="007D1C6F"/>
    <w:rsid w:val="007D3A1C"/>
    <w:rsid w:val="007D484F"/>
    <w:rsid w:val="007E71F5"/>
    <w:rsid w:val="007F1D46"/>
    <w:rsid w:val="007F4B48"/>
    <w:rsid w:val="00802C07"/>
    <w:rsid w:val="00802D0F"/>
    <w:rsid w:val="00803158"/>
    <w:rsid w:val="00803181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4873"/>
    <w:rsid w:val="008353FC"/>
    <w:rsid w:val="00837B23"/>
    <w:rsid w:val="00840F62"/>
    <w:rsid w:val="00842E22"/>
    <w:rsid w:val="00845248"/>
    <w:rsid w:val="008467FB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2D98"/>
    <w:rsid w:val="008633CC"/>
    <w:rsid w:val="008635B2"/>
    <w:rsid w:val="0086632D"/>
    <w:rsid w:val="00871237"/>
    <w:rsid w:val="00874AED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A64B0"/>
    <w:rsid w:val="008B2073"/>
    <w:rsid w:val="008B2079"/>
    <w:rsid w:val="008B3312"/>
    <w:rsid w:val="008B455E"/>
    <w:rsid w:val="008C369D"/>
    <w:rsid w:val="008C43C0"/>
    <w:rsid w:val="008C7D72"/>
    <w:rsid w:val="008D54C7"/>
    <w:rsid w:val="008D586B"/>
    <w:rsid w:val="008D7830"/>
    <w:rsid w:val="008E4BAA"/>
    <w:rsid w:val="008E7634"/>
    <w:rsid w:val="008F0300"/>
    <w:rsid w:val="008F62DC"/>
    <w:rsid w:val="008F6ECE"/>
    <w:rsid w:val="00900043"/>
    <w:rsid w:val="00901FF7"/>
    <w:rsid w:val="00902BC0"/>
    <w:rsid w:val="00927224"/>
    <w:rsid w:val="00930E0C"/>
    <w:rsid w:val="009331FB"/>
    <w:rsid w:val="00935D3A"/>
    <w:rsid w:val="00936004"/>
    <w:rsid w:val="00937AD7"/>
    <w:rsid w:val="00940130"/>
    <w:rsid w:val="00941FB3"/>
    <w:rsid w:val="00945636"/>
    <w:rsid w:val="0094687E"/>
    <w:rsid w:val="00946BC5"/>
    <w:rsid w:val="00960DB5"/>
    <w:rsid w:val="00972176"/>
    <w:rsid w:val="00972BCF"/>
    <w:rsid w:val="00973981"/>
    <w:rsid w:val="009774B9"/>
    <w:rsid w:val="00981570"/>
    <w:rsid w:val="00981A79"/>
    <w:rsid w:val="00993308"/>
    <w:rsid w:val="009935EC"/>
    <w:rsid w:val="00997037"/>
    <w:rsid w:val="00997C56"/>
    <w:rsid w:val="009A294F"/>
    <w:rsid w:val="009B1E6C"/>
    <w:rsid w:val="009B47A1"/>
    <w:rsid w:val="009B6052"/>
    <w:rsid w:val="009B7EEF"/>
    <w:rsid w:val="009C0169"/>
    <w:rsid w:val="009C14C9"/>
    <w:rsid w:val="009C6000"/>
    <w:rsid w:val="009C7FEC"/>
    <w:rsid w:val="009D4A23"/>
    <w:rsid w:val="009E1D0F"/>
    <w:rsid w:val="009E3BED"/>
    <w:rsid w:val="009E6522"/>
    <w:rsid w:val="009F3463"/>
    <w:rsid w:val="009F45BD"/>
    <w:rsid w:val="00A004AF"/>
    <w:rsid w:val="00A017E5"/>
    <w:rsid w:val="00A018EB"/>
    <w:rsid w:val="00A01ECD"/>
    <w:rsid w:val="00A03322"/>
    <w:rsid w:val="00A05578"/>
    <w:rsid w:val="00A10FD9"/>
    <w:rsid w:val="00A1109E"/>
    <w:rsid w:val="00A14F29"/>
    <w:rsid w:val="00A15BC0"/>
    <w:rsid w:val="00A1716F"/>
    <w:rsid w:val="00A17990"/>
    <w:rsid w:val="00A2160E"/>
    <w:rsid w:val="00A21B62"/>
    <w:rsid w:val="00A224FF"/>
    <w:rsid w:val="00A22921"/>
    <w:rsid w:val="00A25235"/>
    <w:rsid w:val="00A2704D"/>
    <w:rsid w:val="00A32AFC"/>
    <w:rsid w:val="00A32C33"/>
    <w:rsid w:val="00A3367A"/>
    <w:rsid w:val="00A34642"/>
    <w:rsid w:val="00A34A15"/>
    <w:rsid w:val="00A3589A"/>
    <w:rsid w:val="00A35DE7"/>
    <w:rsid w:val="00A36B05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6FBA"/>
    <w:rsid w:val="00A573A1"/>
    <w:rsid w:val="00A63A98"/>
    <w:rsid w:val="00A658C8"/>
    <w:rsid w:val="00A70D2C"/>
    <w:rsid w:val="00A718C7"/>
    <w:rsid w:val="00A73F15"/>
    <w:rsid w:val="00A7794C"/>
    <w:rsid w:val="00A828D6"/>
    <w:rsid w:val="00A845F1"/>
    <w:rsid w:val="00A90729"/>
    <w:rsid w:val="00A9131A"/>
    <w:rsid w:val="00A92CFC"/>
    <w:rsid w:val="00A94246"/>
    <w:rsid w:val="00AA1C3F"/>
    <w:rsid w:val="00AA4683"/>
    <w:rsid w:val="00AA4F09"/>
    <w:rsid w:val="00AA7214"/>
    <w:rsid w:val="00AB1E94"/>
    <w:rsid w:val="00AB230F"/>
    <w:rsid w:val="00AB7643"/>
    <w:rsid w:val="00AC1F27"/>
    <w:rsid w:val="00AC553D"/>
    <w:rsid w:val="00AC5760"/>
    <w:rsid w:val="00AD0C51"/>
    <w:rsid w:val="00AD1A9E"/>
    <w:rsid w:val="00AD1C07"/>
    <w:rsid w:val="00AD36C5"/>
    <w:rsid w:val="00AD4CDE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6F21"/>
    <w:rsid w:val="00AF7783"/>
    <w:rsid w:val="00AF7902"/>
    <w:rsid w:val="00B00A86"/>
    <w:rsid w:val="00B01423"/>
    <w:rsid w:val="00B01E29"/>
    <w:rsid w:val="00B06F1C"/>
    <w:rsid w:val="00B06F61"/>
    <w:rsid w:val="00B078AD"/>
    <w:rsid w:val="00B07D4C"/>
    <w:rsid w:val="00B10BBF"/>
    <w:rsid w:val="00B253D2"/>
    <w:rsid w:val="00B316B4"/>
    <w:rsid w:val="00B330E5"/>
    <w:rsid w:val="00B36034"/>
    <w:rsid w:val="00B3664C"/>
    <w:rsid w:val="00B428B4"/>
    <w:rsid w:val="00B44E5F"/>
    <w:rsid w:val="00B5666C"/>
    <w:rsid w:val="00B60FBE"/>
    <w:rsid w:val="00B62E53"/>
    <w:rsid w:val="00B639D5"/>
    <w:rsid w:val="00B64D96"/>
    <w:rsid w:val="00B650C6"/>
    <w:rsid w:val="00B658B6"/>
    <w:rsid w:val="00B72681"/>
    <w:rsid w:val="00B7316E"/>
    <w:rsid w:val="00B75D7E"/>
    <w:rsid w:val="00B80382"/>
    <w:rsid w:val="00B805FD"/>
    <w:rsid w:val="00B812E8"/>
    <w:rsid w:val="00B82A71"/>
    <w:rsid w:val="00B85EAF"/>
    <w:rsid w:val="00B86150"/>
    <w:rsid w:val="00B864E8"/>
    <w:rsid w:val="00B864EC"/>
    <w:rsid w:val="00B871F7"/>
    <w:rsid w:val="00B878CC"/>
    <w:rsid w:val="00B908BD"/>
    <w:rsid w:val="00B93F9D"/>
    <w:rsid w:val="00BA0136"/>
    <w:rsid w:val="00BA0235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02073"/>
    <w:rsid w:val="00C04023"/>
    <w:rsid w:val="00C14B1A"/>
    <w:rsid w:val="00C214F7"/>
    <w:rsid w:val="00C2500A"/>
    <w:rsid w:val="00C267D0"/>
    <w:rsid w:val="00C27749"/>
    <w:rsid w:val="00C328ED"/>
    <w:rsid w:val="00C373D6"/>
    <w:rsid w:val="00C40247"/>
    <w:rsid w:val="00C408CA"/>
    <w:rsid w:val="00C44255"/>
    <w:rsid w:val="00C44785"/>
    <w:rsid w:val="00C53048"/>
    <w:rsid w:val="00C549F4"/>
    <w:rsid w:val="00C55148"/>
    <w:rsid w:val="00C66E75"/>
    <w:rsid w:val="00C7077F"/>
    <w:rsid w:val="00C84041"/>
    <w:rsid w:val="00C84943"/>
    <w:rsid w:val="00C84A5E"/>
    <w:rsid w:val="00C860B9"/>
    <w:rsid w:val="00C9051F"/>
    <w:rsid w:val="00CA3A91"/>
    <w:rsid w:val="00CA4067"/>
    <w:rsid w:val="00CA4B4E"/>
    <w:rsid w:val="00CA5CCB"/>
    <w:rsid w:val="00CB07F5"/>
    <w:rsid w:val="00CC15E1"/>
    <w:rsid w:val="00CC18AE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0D6D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29F0"/>
    <w:rsid w:val="00D253FB"/>
    <w:rsid w:val="00D27B56"/>
    <w:rsid w:val="00D30318"/>
    <w:rsid w:val="00D30F5E"/>
    <w:rsid w:val="00D31D13"/>
    <w:rsid w:val="00D3374B"/>
    <w:rsid w:val="00D35C7D"/>
    <w:rsid w:val="00D42D54"/>
    <w:rsid w:val="00D4450C"/>
    <w:rsid w:val="00D44B83"/>
    <w:rsid w:val="00D45EB0"/>
    <w:rsid w:val="00D50E2B"/>
    <w:rsid w:val="00D513DB"/>
    <w:rsid w:val="00D56659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74BB6"/>
    <w:rsid w:val="00D844DF"/>
    <w:rsid w:val="00D87903"/>
    <w:rsid w:val="00D90BAE"/>
    <w:rsid w:val="00D93732"/>
    <w:rsid w:val="00D9395C"/>
    <w:rsid w:val="00D965CD"/>
    <w:rsid w:val="00D976E8"/>
    <w:rsid w:val="00D9780D"/>
    <w:rsid w:val="00DA2C1A"/>
    <w:rsid w:val="00DA2E37"/>
    <w:rsid w:val="00DA6473"/>
    <w:rsid w:val="00DA6D2A"/>
    <w:rsid w:val="00DC0015"/>
    <w:rsid w:val="00DC13BA"/>
    <w:rsid w:val="00DC3942"/>
    <w:rsid w:val="00DC3E8C"/>
    <w:rsid w:val="00DC46E4"/>
    <w:rsid w:val="00DC484C"/>
    <w:rsid w:val="00DC6C26"/>
    <w:rsid w:val="00DC7011"/>
    <w:rsid w:val="00DC7AAF"/>
    <w:rsid w:val="00DD63A3"/>
    <w:rsid w:val="00DE04DD"/>
    <w:rsid w:val="00DE07AB"/>
    <w:rsid w:val="00DE0AE3"/>
    <w:rsid w:val="00DE24DF"/>
    <w:rsid w:val="00DF0D53"/>
    <w:rsid w:val="00DF194A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0671"/>
    <w:rsid w:val="00E126C7"/>
    <w:rsid w:val="00E16CA5"/>
    <w:rsid w:val="00E20392"/>
    <w:rsid w:val="00E20EE6"/>
    <w:rsid w:val="00E23C90"/>
    <w:rsid w:val="00E27071"/>
    <w:rsid w:val="00E326BA"/>
    <w:rsid w:val="00E33918"/>
    <w:rsid w:val="00E343FF"/>
    <w:rsid w:val="00E37480"/>
    <w:rsid w:val="00E37C4D"/>
    <w:rsid w:val="00E403A7"/>
    <w:rsid w:val="00E422EE"/>
    <w:rsid w:val="00E445FD"/>
    <w:rsid w:val="00E541C4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A53A9"/>
    <w:rsid w:val="00EB1C20"/>
    <w:rsid w:val="00EB38D5"/>
    <w:rsid w:val="00EB48F7"/>
    <w:rsid w:val="00EB4A3B"/>
    <w:rsid w:val="00EB4CB2"/>
    <w:rsid w:val="00EB523F"/>
    <w:rsid w:val="00EB544E"/>
    <w:rsid w:val="00EB555D"/>
    <w:rsid w:val="00EC0101"/>
    <w:rsid w:val="00EC0228"/>
    <w:rsid w:val="00EC06C5"/>
    <w:rsid w:val="00EC2B86"/>
    <w:rsid w:val="00EC4D02"/>
    <w:rsid w:val="00EC50A0"/>
    <w:rsid w:val="00EC5C1B"/>
    <w:rsid w:val="00EC6057"/>
    <w:rsid w:val="00EC7766"/>
    <w:rsid w:val="00ED0AAB"/>
    <w:rsid w:val="00ED0F2F"/>
    <w:rsid w:val="00ED161E"/>
    <w:rsid w:val="00ED2673"/>
    <w:rsid w:val="00ED53CE"/>
    <w:rsid w:val="00EE0278"/>
    <w:rsid w:val="00EE043F"/>
    <w:rsid w:val="00EE1757"/>
    <w:rsid w:val="00EE3E76"/>
    <w:rsid w:val="00EF12BE"/>
    <w:rsid w:val="00F017D1"/>
    <w:rsid w:val="00F031AA"/>
    <w:rsid w:val="00F03741"/>
    <w:rsid w:val="00F076F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5FD0"/>
    <w:rsid w:val="00F27DE9"/>
    <w:rsid w:val="00F367ED"/>
    <w:rsid w:val="00F37AD1"/>
    <w:rsid w:val="00F407AE"/>
    <w:rsid w:val="00F40FC6"/>
    <w:rsid w:val="00F41B77"/>
    <w:rsid w:val="00F42BD0"/>
    <w:rsid w:val="00F44170"/>
    <w:rsid w:val="00F4447B"/>
    <w:rsid w:val="00F5052E"/>
    <w:rsid w:val="00F52A48"/>
    <w:rsid w:val="00F53FBF"/>
    <w:rsid w:val="00F543CD"/>
    <w:rsid w:val="00F5459A"/>
    <w:rsid w:val="00F54C3A"/>
    <w:rsid w:val="00F55492"/>
    <w:rsid w:val="00F559BD"/>
    <w:rsid w:val="00F61F2E"/>
    <w:rsid w:val="00F6229C"/>
    <w:rsid w:val="00F62E36"/>
    <w:rsid w:val="00F62EC7"/>
    <w:rsid w:val="00F66F22"/>
    <w:rsid w:val="00F72699"/>
    <w:rsid w:val="00F72A67"/>
    <w:rsid w:val="00F7430F"/>
    <w:rsid w:val="00F80D24"/>
    <w:rsid w:val="00F80F24"/>
    <w:rsid w:val="00F81537"/>
    <w:rsid w:val="00F831E4"/>
    <w:rsid w:val="00F8345C"/>
    <w:rsid w:val="00F834B6"/>
    <w:rsid w:val="00F85A27"/>
    <w:rsid w:val="00F872F8"/>
    <w:rsid w:val="00F873C8"/>
    <w:rsid w:val="00F879B4"/>
    <w:rsid w:val="00F9695D"/>
    <w:rsid w:val="00FA4E4F"/>
    <w:rsid w:val="00FB150F"/>
    <w:rsid w:val="00FB3D20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02C8"/>
    <w:rsid w:val="00FE1393"/>
    <w:rsid w:val="00FE2B26"/>
    <w:rsid w:val="00FE711E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68F11A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r-vysocina.cz/podatelna-krajskeho-uradu-kraje-vysocina/d-403205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http://www.fondvysocin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vlinec.p@kr-vysocin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stna.d@kr-vysocina.cz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554D-660B-4D5A-ACCF-D36F7117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5443</Words>
  <Characters>34151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39515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</cp:revision>
  <cp:lastPrinted>2016-12-21T12:55:00Z</cp:lastPrinted>
  <dcterms:created xsi:type="dcterms:W3CDTF">2025-02-17T11:09:00Z</dcterms:created>
  <dcterms:modified xsi:type="dcterms:W3CDTF">2025-02-17T11:09:00Z</dcterms:modified>
</cp:coreProperties>
</file>